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4837" w14:textId="0E8CB169" w:rsidR="005E47CE" w:rsidRDefault="005E47CE" w:rsidP="005E47CE">
      <w:pPr>
        <w:rPr>
          <w:b/>
          <w:bCs/>
        </w:rPr>
      </w:pPr>
      <w:r>
        <w:rPr>
          <w:b/>
          <w:bCs/>
        </w:rPr>
        <w:t xml:space="preserve">CBO </w:t>
      </w:r>
      <w:r w:rsidR="00BF4858">
        <w:rPr>
          <w:b/>
          <w:bCs/>
        </w:rPr>
        <w:t>Checklist</w:t>
      </w:r>
    </w:p>
    <w:p w14:paraId="2CBE4BA5" w14:textId="5B66250E" w:rsidR="005E47CE" w:rsidRDefault="001A7538" w:rsidP="005E47CE">
      <w:r>
        <w:t>Documents required:</w:t>
      </w:r>
    </w:p>
    <w:p w14:paraId="60F56C93" w14:textId="77777777" w:rsidR="00D72A0F" w:rsidRDefault="00D72A0F" w:rsidP="00D72A0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Properly completed HSP form</w:t>
      </w:r>
    </w:p>
    <w:p w14:paraId="42532A5B" w14:textId="6D9689E1" w:rsidR="00D72A0F" w:rsidRDefault="00D72A0F" w:rsidP="00D72A0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Email log</w:t>
      </w:r>
    </w:p>
    <w:p w14:paraId="31D448F4" w14:textId="53202BE8" w:rsidR="002D3EB6" w:rsidRPr="002D3EB6" w:rsidRDefault="002D3EB6" w:rsidP="002D3EB6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rPr>
          <w:rFonts w:eastAsia="Times New Roman"/>
        </w:rPr>
        <w:t>Copy of the email showing the solicitation going out</w:t>
      </w:r>
    </w:p>
    <w:p w14:paraId="12AAA80C" w14:textId="15E8016D" w:rsidR="001A7538" w:rsidRPr="001A7538" w:rsidRDefault="00D72A0F" w:rsidP="001A753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rPr>
          <w:rFonts w:eastAsia="Times New Roman"/>
        </w:rPr>
        <w:t>Copy of solicitation</w:t>
      </w:r>
    </w:p>
    <w:p w14:paraId="08679126" w14:textId="77777777" w:rsidR="001A7538" w:rsidRDefault="001A7538" w:rsidP="001A7538">
      <w:pPr>
        <w:spacing w:after="0" w:line="240" w:lineRule="auto"/>
      </w:pPr>
    </w:p>
    <w:p w14:paraId="2609926E" w14:textId="4F57D36F" w:rsidR="001A7538" w:rsidRDefault="001A7538" w:rsidP="001A7538">
      <w:r>
        <w:t>HSP Form Checklist:</w:t>
      </w:r>
    </w:p>
    <w:p w14:paraId="58435D7A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Section 1 complete:</w:t>
      </w:r>
    </w:p>
    <w:p w14:paraId="2B65F128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company name?</w:t>
      </w:r>
    </w:p>
    <w:p w14:paraId="00E14B39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State of Texas VID if company is a HUB?</w:t>
      </w:r>
    </w:p>
    <w:p w14:paraId="5E0F8C51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a point of contact who can answer questions about the information included in the rest of the form?</w:t>
      </w:r>
    </w:p>
    <w:p w14:paraId="1586EBA0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the direct email address for the point of contact?</w:t>
      </w:r>
    </w:p>
    <w:p w14:paraId="740A2327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the direct phone number for the point of contact?</w:t>
      </w:r>
    </w:p>
    <w:p w14:paraId="43F37AB1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Marked whether your company is a HUB?</w:t>
      </w:r>
    </w:p>
    <w:p w14:paraId="6EB6A4F3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the project number and name?</w:t>
      </w:r>
    </w:p>
    <w:p w14:paraId="6FE2F782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the bid open (due) date?</w:t>
      </w:r>
    </w:p>
    <w:p w14:paraId="713E3288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Section 2 complete:</w:t>
      </w:r>
    </w:p>
    <w:p w14:paraId="7A25726E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2a: Checked “Yes”</w:t>
      </w:r>
    </w:p>
    <w:p w14:paraId="09A3DCE0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 xml:space="preserve">Section 2b: Included only </w:t>
      </w:r>
      <w:r>
        <w:rPr>
          <w:u w:val="single"/>
        </w:rPr>
        <w:t>one</w:t>
      </w:r>
      <w:r>
        <w:t xml:space="preserve"> scope of work?</w:t>
      </w:r>
    </w:p>
    <w:p w14:paraId="6E5D3B0A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 xml:space="preserve">Listed the name of the scope (not the name of the company recommended – i.e. Plumbing, Mechanical, </w:t>
      </w:r>
      <w:proofErr w:type="spellStart"/>
      <w:r>
        <w:t>etc</w:t>
      </w:r>
      <w:proofErr w:type="spellEnd"/>
      <w:r>
        <w:t>)?</w:t>
      </w:r>
    </w:p>
    <w:p w14:paraId="09AEDB48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percentage of the contract (GMP) anticipated to be awarded to HUBs from this scope?</w:t>
      </w:r>
    </w:p>
    <w:p w14:paraId="141F1B52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 xml:space="preserve">Included the percentage of the contract (GMP) anticipated to be awarded to </w:t>
      </w:r>
      <w:proofErr w:type="gramStart"/>
      <w:r>
        <w:t>Non-HUBs</w:t>
      </w:r>
      <w:proofErr w:type="gramEnd"/>
      <w:r>
        <w:t xml:space="preserve"> from this scope? </w:t>
      </w:r>
    </w:p>
    <w:p w14:paraId="0867DB2E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2c: Checked “No”</w:t>
      </w:r>
    </w:p>
    <w:p w14:paraId="135024A4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2d: Checked “No”</w:t>
      </w:r>
    </w:p>
    <w:p w14:paraId="049A7283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Section 4 complete:</w:t>
      </w:r>
    </w:p>
    <w:p w14:paraId="3427B148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Signed form?</w:t>
      </w:r>
    </w:p>
    <w:p w14:paraId="71C8D8A4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Printed name?</w:t>
      </w:r>
    </w:p>
    <w:p w14:paraId="412C0257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Printed Title?</w:t>
      </w:r>
    </w:p>
    <w:p w14:paraId="506299B3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Dated the form?</w:t>
      </w:r>
    </w:p>
    <w:p w14:paraId="71AF368D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Method B Section B-1 complete:</w:t>
      </w:r>
    </w:p>
    <w:p w14:paraId="69CCA6D9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Item Number and Description match information from Section 2b?</w:t>
      </w:r>
    </w:p>
    <w:p w14:paraId="6B29B4C3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Method B Section B-2 complete:</w:t>
      </w:r>
    </w:p>
    <w:p w14:paraId="3A088631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Marked either “Yes” or “No”?</w:t>
      </w:r>
    </w:p>
    <w:p w14:paraId="7410C842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Method B Section B-3 complete:</w:t>
      </w:r>
    </w:p>
    <w:p w14:paraId="42DF909A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B-3a complete:</w:t>
      </w:r>
    </w:p>
    <w:p w14:paraId="15BB2AE8" w14:textId="4FD0509B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Notices were sent to at least three HUBs (ideally more than three)?</w:t>
      </w:r>
    </w:p>
    <w:p w14:paraId="4869BA48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lastRenderedPageBreak/>
        <w:t xml:space="preserve">All HUBs were given at least 7 working days to respond (not including the day notices were sent, the day bids were due, </w:t>
      </w:r>
      <w:proofErr w:type="gramStart"/>
      <w:r>
        <w:t>federal</w:t>
      </w:r>
      <w:proofErr w:type="gramEnd"/>
      <w:r>
        <w:t xml:space="preserve"> or state holidays, or weekends)?</w:t>
      </w:r>
    </w:p>
    <w:p w14:paraId="1B1C383F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B-3b complete:</w:t>
      </w:r>
    </w:p>
    <w:p w14:paraId="24A6856E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Three HUBs are listed?</w:t>
      </w:r>
    </w:p>
    <w:p w14:paraId="23599DD0" w14:textId="25F35279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correct Texas VID for each HUB</w:t>
      </w:r>
      <w:r w:rsidR="004D74FB">
        <w:t xml:space="preserve"> (check CMBL)</w:t>
      </w:r>
      <w:r>
        <w:t>?</w:t>
      </w:r>
    </w:p>
    <w:p w14:paraId="794817C1" w14:textId="77777777" w:rsidR="004D74FB" w:rsidRDefault="004D74FB" w:rsidP="004D74FB">
      <w:pPr>
        <w:pStyle w:val="ListParagraph"/>
        <w:numPr>
          <w:ilvl w:val="3"/>
          <w:numId w:val="4"/>
        </w:numPr>
        <w:ind w:left="2520"/>
      </w:pPr>
      <w:r>
        <w:t>All HUBs listed had an active certification at the time notice was sent (check CMBL)?</w:t>
      </w:r>
    </w:p>
    <w:p w14:paraId="4007E7AA" w14:textId="36667A26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correct Date Notice Sent for each HUB</w:t>
      </w:r>
      <w:r w:rsidR="004D74FB">
        <w:t xml:space="preserve"> (reference email log)</w:t>
      </w:r>
      <w:r>
        <w:t>?</w:t>
      </w:r>
    </w:p>
    <w:p w14:paraId="1C6F0D46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Marked if the HUB responded?</w:t>
      </w:r>
    </w:p>
    <w:p w14:paraId="6B5D02C8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B-3c complete:</w:t>
      </w:r>
    </w:p>
    <w:p w14:paraId="6A409004" w14:textId="78DEBE45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Notices were sent to at least two (2) trade organizations or development centers (ideally more than two)?</w:t>
      </w:r>
    </w:p>
    <w:p w14:paraId="49E1CFE1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 xml:space="preserve">All trade organizations or development centers were given at least 7 working days to respond (not including the day notices were sent, the day bids were due, </w:t>
      </w:r>
      <w:proofErr w:type="gramStart"/>
      <w:r>
        <w:t>federal</w:t>
      </w:r>
      <w:proofErr w:type="gramEnd"/>
      <w:r>
        <w:t xml:space="preserve"> or state holidays, or weekends)?</w:t>
      </w:r>
    </w:p>
    <w:p w14:paraId="76F0D030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B-3d complete:</w:t>
      </w:r>
    </w:p>
    <w:p w14:paraId="0F6FBF65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 xml:space="preserve">Two trade organizations or development centers are </w:t>
      </w:r>
      <w:proofErr w:type="gramStart"/>
      <w:r>
        <w:t>listed?</w:t>
      </w:r>
      <w:proofErr w:type="gramEnd"/>
    </w:p>
    <w:p w14:paraId="4D0E4634" w14:textId="7EB0FE3B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correct Date Notice Sent</w:t>
      </w:r>
      <w:r w:rsidR="004D74FB">
        <w:t xml:space="preserve"> (check email log)</w:t>
      </w:r>
      <w:r>
        <w:t>?</w:t>
      </w:r>
    </w:p>
    <w:p w14:paraId="37A821CB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Marked if the entity responded?</w:t>
      </w:r>
    </w:p>
    <w:p w14:paraId="4825279C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Method B Section B-4 complete:</w:t>
      </w:r>
    </w:p>
    <w:p w14:paraId="546D74B8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 xml:space="preserve">Section B-4a complete: </w:t>
      </w:r>
    </w:p>
    <w:p w14:paraId="0623AA03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Item Number and Description match Section B-1?</w:t>
      </w:r>
    </w:p>
    <w:p w14:paraId="213DEF89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B-4b complete:</w:t>
      </w:r>
    </w:p>
    <w:p w14:paraId="601B2852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Recommended subcontractor company name listed?</w:t>
      </w:r>
    </w:p>
    <w:p w14:paraId="0CE6AB8E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Marked whether company is a HUB?</w:t>
      </w:r>
    </w:p>
    <w:p w14:paraId="0850314B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Texas VID for if company is a HUB?</w:t>
      </w:r>
    </w:p>
    <w:p w14:paraId="077FC166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approximate (estimated) dollar amount?</w:t>
      </w:r>
    </w:p>
    <w:p w14:paraId="4B2B0D8B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expected percentage of contract?</w:t>
      </w:r>
    </w:p>
    <w:p w14:paraId="4DB35CC5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all sub-tier subcontractors and their company information?</w:t>
      </w:r>
    </w:p>
    <w:p w14:paraId="74FAD225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B-4c complete:</w:t>
      </w:r>
    </w:p>
    <w:p w14:paraId="555CDAD0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written justification if company recommended is not a HUB?</w:t>
      </w:r>
    </w:p>
    <w:p w14:paraId="664343B0" w14:textId="54E88A53" w:rsidR="001A7538" w:rsidRDefault="001A7538" w:rsidP="001A7538">
      <w:r>
        <w:t>Email Log Checklist:</w:t>
      </w:r>
    </w:p>
    <w:p w14:paraId="3D88A6E1" w14:textId="77777777" w:rsidR="001A7538" w:rsidRDefault="001A7538" w:rsidP="001A7538">
      <w:pPr>
        <w:pStyle w:val="ListParagraph"/>
        <w:numPr>
          <w:ilvl w:val="1"/>
          <w:numId w:val="4"/>
        </w:numPr>
      </w:pPr>
      <w:r>
        <w:t>Has date stamps?</w:t>
      </w:r>
    </w:p>
    <w:p w14:paraId="55BC0A8A" w14:textId="77777777" w:rsidR="004D74FB" w:rsidRDefault="004D74FB" w:rsidP="004D74FB">
      <w:pPr>
        <w:pStyle w:val="ListParagraph"/>
        <w:numPr>
          <w:ilvl w:val="1"/>
          <w:numId w:val="4"/>
        </w:numPr>
      </w:pPr>
      <w:r>
        <w:t>Includes all HUBs listed on HSP form?</w:t>
      </w:r>
    </w:p>
    <w:p w14:paraId="3818FB01" w14:textId="77777777" w:rsidR="004D74FB" w:rsidRDefault="004D74FB" w:rsidP="004D74FB">
      <w:pPr>
        <w:pStyle w:val="ListParagraph"/>
        <w:numPr>
          <w:ilvl w:val="1"/>
          <w:numId w:val="4"/>
        </w:numPr>
      </w:pPr>
      <w:r>
        <w:t xml:space="preserve">All HUBs were given at least 7 working days to respond (not including the day notices were sent, the day bids were due, </w:t>
      </w:r>
      <w:proofErr w:type="gramStart"/>
      <w:r>
        <w:t>federal</w:t>
      </w:r>
      <w:proofErr w:type="gramEnd"/>
      <w:r>
        <w:t xml:space="preserve"> or state holidays, or weekends)?</w:t>
      </w:r>
    </w:p>
    <w:p w14:paraId="0C0B14A4" w14:textId="77777777" w:rsidR="004D74FB" w:rsidRDefault="004D74FB" w:rsidP="004D74FB">
      <w:pPr>
        <w:pStyle w:val="ListParagraph"/>
        <w:numPr>
          <w:ilvl w:val="1"/>
          <w:numId w:val="4"/>
        </w:numPr>
      </w:pPr>
      <w:r>
        <w:t>Includes all trade organizations or development centers listed on HSP form?</w:t>
      </w:r>
    </w:p>
    <w:p w14:paraId="57000203" w14:textId="2969C8FD" w:rsidR="004D74FB" w:rsidRDefault="004D74FB" w:rsidP="004D74FB">
      <w:pPr>
        <w:pStyle w:val="ListParagraph"/>
        <w:numPr>
          <w:ilvl w:val="1"/>
          <w:numId w:val="4"/>
        </w:numPr>
      </w:pPr>
      <w:r>
        <w:t xml:space="preserve">All trade organizations or development centers were given at least 7 working days to respond (not including the day notices were sent, the day bids were due, </w:t>
      </w:r>
      <w:proofErr w:type="gramStart"/>
      <w:r>
        <w:t>federal</w:t>
      </w:r>
      <w:proofErr w:type="gramEnd"/>
      <w:r>
        <w:t xml:space="preserve"> or state holidays, or weekends)?</w:t>
      </w:r>
    </w:p>
    <w:p w14:paraId="2FE8F34E" w14:textId="3AEF28AA" w:rsidR="001A7538" w:rsidRDefault="001A7538" w:rsidP="001A7538">
      <w:r>
        <w:lastRenderedPageBreak/>
        <w:t>Solicitation Checklist:</w:t>
      </w:r>
    </w:p>
    <w:p w14:paraId="16CAC018" w14:textId="77777777" w:rsidR="001A7538" w:rsidRDefault="001A7538" w:rsidP="001A7538">
      <w:pPr>
        <w:pStyle w:val="ListParagraph"/>
        <w:numPr>
          <w:ilvl w:val="1"/>
          <w:numId w:val="4"/>
        </w:numPr>
      </w:pPr>
      <w:r>
        <w:t xml:space="preserve">Includes a point of </w:t>
      </w:r>
      <w:proofErr w:type="gramStart"/>
      <w:r>
        <w:t>contact?</w:t>
      </w:r>
      <w:proofErr w:type="gramEnd"/>
    </w:p>
    <w:p w14:paraId="7B381A81" w14:textId="77777777" w:rsidR="001A7538" w:rsidRDefault="001A7538" w:rsidP="001A7538">
      <w:pPr>
        <w:pStyle w:val="ListParagraph"/>
        <w:numPr>
          <w:ilvl w:val="1"/>
          <w:numId w:val="4"/>
        </w:numPr>
      </w:pPr>
      <w:r>
        <w:t xml:space="preserve">Includes the scope of </w:t>
      </w:r>
      <w:proofErr w:type="gramStart"/>
      <w:r>
        <w:t>work?</w:t>
      </w:r>
      <w:proofErr w:type="gramEnd"/>
    </w:p>
    <w:p w14:paraId="325DB323" w14:textId="77777777" w:rsidR="001A7538" w:rsidRDefault="001A7538" w:rsidP="001A7538">
      <w:pPr>
        <w:pStyle w:val="ListParagraph"/>
        <w:numPr>
          <w:ilvl w:val="1"/>
          <w:numId w:val="4"/>
        </w:numPr>
      </w:pPr>
      <w:r>
        <w:t>Includes where or how to view the plans and specifications?</w:t>
      </w:r>
    </w:p>
    <w:p w14:paraId="331D4A43" w14:textId="7261D8A8" w:rsidR="00042AF3" w:rsidRPr="00D72A0F" w:rsidRDefault="001A7538" w:rsidP="001A7538">
      <w:pPr>
        <w:pStyle w:val="ListParagraph"/>
        <w:numPr>
          <w:ilvl w:val="1"/>
          <w:numId w:val="4"/>
        </w:numPr>
      </w:pPr>
      <w:r>
        <w:t>Includes where or how to view bonding and insurance requirements?</w:t>
      </w:r>
    </w:p>
    <w:sectPr w:rsidR="00042AF3" w:rsidRPr="00D72A0F" w:rsidSect="00F0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EF6"/>
    <w:multiLevelType w:val="hybridMultilevel"/>
    <w:tmpl w:val="383840F8"/>
    <w:lvl w:ilvl="0" w:tplc="F0C2031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0C2031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2" w:tplc="F0C20318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3" w:tplc="F0C20318">
      <w:start w:val="1"/>
      <w:numFmt w:val="bullet"/>
      <w:lvlText w:val="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B7C43"/>
    <w:multiLevelType w:val="hybridMultilevel"/>
    <w:tmpl w:val="4492FF56"/>
    <w:lvl w:ilvl="0" w:tplc="FE743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F5C71"/>
    <w:multiLevelType w:val="hybridMultilevel"/>
    <w:tmpl w:val="8E62E798"/>
    <w:lvl w:ilvl="0" w:tplc="F0C203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2372">
    <w:abstractNumId w:val="1"/>
  </w:num>
  <w:num w:numId="2" w16cid:durableId="1342657155">
    <w:abstractNumId w:val="2"/>
  </w:num>
  <w:num w:numId="3" w16cid:durableId="451628967">
    <w:abstractNumId w:val="2"/>
  </w:num>
  <w:num w:numId="4" w16cid:durableId="71115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6D"/>
    <w:rsid w:val="00042AF3"/>
    <w:rsid w:val="00091743"/>
    <w:rsid w:val="0010171E"/>
    <w:rsid w:val="0015216D"/>
    <w:rsid w:val="001A7538"/>
    <w:rsid w:val="00250273"/>
    <w:rsid w:val="002B21C8"/>
    <w:rsid w:val="002D3EB6"/>
    <w:rsid w:val="003A3F07"/>
    <w:rsid w:val="003B405E"/>
    <w:rsid w:val="004D74FB"/>
    <w:rsid w:val="005E0E35"/>
    <w:rsid w:val="005E47CE"/>
    <w:rsid w:val="007735ED"/>
    <w:rsid w:val="00810725"/>
    <w:rsid w:val="00A76A72"/>
    <w:rsid w:val="00A9215C"/>
    <w:rsid w:val="00B93311"/>
    <w:rsid w:val="00B93B91"/>
    <w:rsid w:val="00BF4858"/>
    <w:rsid w:val="00D72A0F"/>
    <w:rsid w:val="00E41153"/>
    <w:rsid w:val="00EF1EBC"/>
    <w:rsid w:val="00F07912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AA23"/>
  <w15:chartTrackingRefBased/>
  <w15:docId w15:val="{1CAA1603-B219-42F3-A2C7-3B49C9E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Porschia</dc:creator>
  <cp:keywords/>
  <dc:description/>
  <cp:lastModifiedBy>Tolbert, Porschia</cp:lastModifiedBy>
  <cp:revision>2</cp:revision>
  <cp:lastPrinted>2023-10-25T20:28:00Z</cp:lastPrinted>
  <dcterms:created xsi:type="dcterms:W3CDTF">2023-12-15T17:47:00Z</dcterms:created>
  <dcterms:modified xsi:type="dcterms:W3CDTF">2023-12-15T17:47:00Z</dcterms:modified>
</cp:coreProperties>
</file>