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B8A65" w14:textId="77777777" w:rsidR="00652E24" w:rsidRPr="008048A5" w:rsidRDefault="00652E24" w:rsidP="00652E24">
      <w:pPr>
        <w:jc w:val="center"/>
        <w:rPr>
          <w:sz w:val="24"/>
          <w:szCs w:val="24"/>
        </w:rPr>
      </w:pPr>
      <w:r w:rsidRPr="008048A5">
        <w:rPr>
          <w:sz w:val="24"/>
          <w:szCs w:val="24"/>
        </w:rPr>
        <w:t>Agenda Item No.</w:t>
      </w:r>
    </w:p>
    <w:p w14:paraId="007928E0" w14:textId="77777777" w:rsidR="00652E24" w:rsidRPr="008048A5" w:rsidRDefault="00652E24" w:rsidP="00652E24">
      <w:pPr>
        <w:jc w:val="center"/>
        <w:rPr>
          <w:sz w:val="24"/>
          <w:szCs w:val="24"/>
        </w:rPr>
      </w:pPr>
    </w:p>
    <w:p w14:paraId="4321C73B" w14:textId="77777777" w:rsidR="00652E24" w:rsidRPr="008048A5" w:rsidRDefault="00AC3955" w:rsidP="00652E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TEXAS A&amp;M UNIVERSITY </w:t>
      </w:r>
      <w:r w:rsidR="00652E24" w:rsidRPr="008048A5">
        <w:rPr>
          <w:b/>
          <w:sz w:val="24"/>
          <w:szCs w:val="24"/>
        </w:rPr>
        <w:t>SYSTEM</w:t>
      </w:r>
    </w:p>
    <w:p w14:paraId="01E50292" w14:textId="77777777" w:rsidR="00652E24" w:rsidRPr="008048A5" w:rsidRDefault="00652E24" w:rsidP="00652E24">
      <w:pPr>
        <w:jc w:val="center"/>
        <w:rPr>
          <w:sz w:val="24"/>
          <w:szCs w:val="24"/>
        </w:rPr>
      </w:pPr>
      <w:r w:rsidRPr="008048A5">
        <w:rPr>
          <w:sz w:val="24"/>
          <w:szCs w:val="24"/>
        </w:rPr>
        <w:t>Office of the Vice Chancellor for Academic Affairs</w:t>
      </w:r>
    </w:p>
    <w:p w14:paraId="49A05BB4" w14:textId="72B7FBBC" w:rsidR="00652E24" w:rsidRPr="008048A5" w:rsidRDefault="00AE0A63" w:rsidP="00652E24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5</w:t>
      </w:r>
      <w:r w:rsidR="00B66E29">
        <w:rPr>
          <w:sz w:val="24"/>
          <w:szCs w:val="24"/>
        </w:rPr>
        <w:t>, 2018</w:t>
      </w:r>
      <w:r w:rsidR="001C4640">
        <w:rPr>
          <w:sz w:val="24"/>
          <w:szCs w:val="24"/>
        </w:rPr>
        <w:t xml:space="preserve"> </w:t>
      </w:r>
    </w:p>
    <w:p w14:paraId="27EAD8DE" w14:textId="77777777" w:rsidR="00652E24" w:rsidRPr="008048A5" w:rsidRDefault="00652E24" w:rsidP="00652E24">
      <w:pPr>
        <w:jc w:val="center"/>
        <w:rPr>
          <w:sz w:val="24"/>
          <w:szCs w:val="24"/>
        </w:rPr>
      </w:pPr>
    </w:p>
    <w:p w14:paraId="778E8A45" w14:textId="77777777" w:rsidR="00652E24" w:rsidRPr="008048A5" w:rsidRDefault="00652E24" w:rsidP="00652E24">
      <w:pPr>
        <w:rPr>
          <w:sz w:val="24"/>
          <w:szCs w:val="24"/>
        </w:rPr>
      </w:pPr>
      <w:r w:rsidRPr="008048A5">
        <w:rPr>
          <w:sz w:val="24"/>
          <w:szCs w:val="24"/>
        </w:rPr>
        <w:t>Members, Board of Regents</w:t>
      </w:r>
    </w:p>
    <w:p w14:paraId="325B802A" w14:textId="77777777" w:rsidR="00652E24" w:rsidRPr="008048A5" w:rsidRDefault="00652E24" w:rsidP="00652E24">
      <w:pPr>
        <w:rPr>
          <w:sz w:val="24"/>
          <w:szCs w:val="24"/>
        </w:rPr>
      </w:pPr>
      <w:r w:rsidRPr="008048A5">
        <w:rPr>
          <w:sz w:val="24"/>
          <w:szCs w:val="24"/>
        </w:rPr>
        <w:t>The Texas A&amp;M University System</w:t>
      </w:r>
    </w:p>
    <w:p w14:paraId="7B5091E9" w14:textId="77777777" w:rsidR="00652E24" w:rsidRPr="008048A5" w:rsidRDefault="00652E24" w:rsidP="00652E24">
      <w:pPr>
        <w:rPr>
          <w:sz w:val="24"/>
          <w:szCs w:val="24"/>
        </w:rPr>
      </w:pPr>
    </w:p>
    <w:p w14:paraId="5CFAA2DC" w14:textId="3B5E88EB" w:rsidR="00652E24" w:rsidRPr="008048A5" w:rsidRDefault="00652E24" w:rsidP="00652E24">
      <w:pPr>
        <w:tabs>
          <w:tab w:val="left" w:pos="1260"/>
        </w:tabs>
        <w:ind w:left="1267" w:hanging="1267"/>
        <w:jc w:val="both"/>
        <w:rPr>
          <w:sz w:val="24"/>
          <w:szCs w:val="24"/>
        </w:rPr>
      </w:pPr>
      <w:r w:rsidRPr="008048A5">
        <w:rPr>
          <w:sz w:val="24"/>
          <w:szCs w:val="24"/>
        </w:rPr>
        <w:t>Subject:</w:t>
      </w:r>
      <w:r w:rsidRPr="008048A5">
        <w:rPr>
          <w:sz w:val="24"/>
          <w:szCs w:val="24"/>
        </w:rPr>
        <w:tab/>
        <w:t xml:space="preserve">Granting of the Title of Emeritus, </w:t>
      </w:r>
      <w:r w:rsidR="00AE0A63">
        <w:rPr>
          <w:sz w:val="24"/>
          <w:szCs w:val="24"/>
        </w:rPr>
        <w:t>March 2019</w:t>
      </w:r>
      <w:r w:rsidRPr="008048A5">
        <w:rPr>
          <w:sz w:val="24"/>
          <w:szCs w:val="24"/>
        </w:rPr>
        <w:t>, The Texas A&amp;M University System</w:t>
      </w:r>
    </w:p>
    <w:p w14:paraId="1646BEA5" w14:textId="77777777" w:rsidR="00652E24" w:rsidRPr="008048A5" w:rsidRDefault="00652E24" w:rsidP="00652E24">
      <w:pPr>
        <w:tabs>
          <w:tab w:val="left" w:pos="1260"/>
        </w:tabs>
        <w:rPr>
          <w:sz w:val="24"/>
          <w:szCs w:val="24"/>
        </w:rPr>
      </w:pPr>
    </w:p>
    <w:p w14:paraId="330C88EC" w14:textId="29CB3623" w:rsidR="00652E24" w:rsidRPr="008048A5" w:rsidRDefault="00652E24" w:rsidP="00652E24">
      <w:pPr>
        <w:tabs>
          <w:tab w:val="left" w:pos="1260"/>
        </w:tabs>
        <w:jc w:val="both"/>
        <w:rPr>
          <w:sz w:val="24"/>
          <w:szCs w:val="24"/>
        </w:rPr>
      </w:pPr>
      <w:r w:rsidRPr="008048A5">
        <w:rPr>
          <w:sz w:val="24"/>
          <w:szCs w:val="24"/>
        </w:rPr>
        <w:t xml:space="preserve">In accordance with System Policy </w:t>
      </w:r>
      <w:hyperlink r:id="rId7" w:history="1">
        <w:r w:rsidR="00EF7790">
          <w:rPr>
            <w:rStyle w:val="Hyperlink"/>
            <w:i/>
            <w:sz w:val="24"/>
            <w:szCs w:val="24"/>
          </w:rPr>
          <w:t>31.08, Emeritus</w:t>
        </w:r>
      </w:hyperlink>
      <w:r w:rsidRPr="008048A5">
        <w:rPr>
          <w:i/>
          <w:sz w:val="24"/>
          <w:szCs w:val="24"/>
        </w:rPr>
        <w:t xml:space="preserve">, </w:t>
      </w:r>
      <w:r w:rsidRPr="008048A5">
        <w:rPr>
          <w:sz w:val="24"/>
          <w:szCs w:val="24"/>
        </w:rPr>
        <w:t xml:space="preserve">the designation of “Emeritus,” to be added to the rank or position upon retirement of a person, may be granted by the board upon the recommendation of the </w:t>
      </w:r>
      <w:r w:rsidR="00C86D6E">
        <w:rPr>
          <w:sz w:val="24"/>
          <w:szCs w:val="24"/>
        </w:rPr>
        <w:t>c</w:t>
      </w:r>
      <w:r w:rsidRPr="008048A5">
        <w:rPr>
          <w:sz w:val="24"/>
          <w:szCs w:val="24"/>
        </w:rPr>
        <w:t>hancellor.</w:t>
      </w:r>
    </w:p>
    <w:p w14:paraId="02ED9C6E" w14:textId="77777777" w:rsidR="00652E24" w:rsidRPr="008048A5" w:rsidRDefault="00652E24" w:rsidP="00652E24">
      <w:pPr>
        <w:tabs>
          <w:tab w:val="left" w:pos="1260"/>
        </w:tabs>
        <w:jc w:val="both"/>
        <w:rPr>
          <w:sz w:val="24"/>
          <w:szCs w:val="24"/>
        </w:rPr>
      </w:pPr>
    </w:p>
    <w:p w14:paraId="7096E181" w14:textId="6CC6762F" w:rsidR="00652E24" w:rsidRPr="008048A5" w:rsidRDefault="00652E24" w:rsidP="00652E24">
      <w:pPr>
        <w:tabs>
          <w:tab w:val="left" w:pos="1260"/>
        </w:tabs>
        <w:jc w:val="both"/>
        <w:rPr>
          <w:sz w:val="24"/>
          <w:szCs w:val="24"/>
        </w:rPr>
      </w:pPr>
      <w:r w:rsidRPr="008048A5">
        <w:rPr>
          <w:sz w:val="24"/>
          <w:szCs w:val="24"/>
        </w:rPr>
        <w:t xml:space="preserve">The </w:t>
      </w:r>
      <w:r w:rsidR="00C86D6E">
        <w:rPr>
          <w:sz w:val="24"/>
          <w:szCs w:val="24"/>
        </w:rPr>
        <w:t>c</w:t>
      </w:r>
      <w:r w:rsidRPr="008048A5">
        <w:rPr>
          <w:sz w:val="24"/>
          <w:szCs w:val="24"/>
        </w:rPr>
        <w:t xml:space="preserve">hief </w:t>
      </w:r>
      <w:r w:rsidR="00C86D6E">
        <w:rPr>
          <w:sz w:val="24"/>
          <w:szCs w:val="24"/>
        </w:rPr>
        <w:t>e</w:t>
      </w:r>
      <w:r w:rsidRPr="008048A5">
        <w:rPr>
          <w:sz w:val="24"/>
          <w:szCs w:val="24"/>
        </w:rPr>
        <w:t xml:space="preserve">xecutive </w:t>
      </w:r>
      <w:r w:rsidR="00C86D6E">
        <w:rPr>
          <w:sz w:val="24"/>
          <w:szCs w:val="24"/>
        </w:rPr>
        <w:t>o</w:t>
      </w:r>
      <w:r w:rsidRPr="008048A5">
        <w:rPr>
          <w:sz w:val="24"/>
          <w:szCs w:val="24"/>
        </w:rPr>
        <w:t>fficers of The Texas A&amp;M University System recognize individuals from their respective institutions and agencies, as shown on the attached Emeritus list, who</w:t>
      </w:r>
      <w:r w:rsidR="00324CC5" w:rsidRPr="008048A5">
        <w:rPr>
          <w:sz w:val="24"/>
          <w:szCs w:val="24"/>
        </w:rPr>
        <w:t xml:space="preserve"> </w:t>
      </w:r>
      <w:r w:rsidRPr="008048A5">
        <w:rPr>
          <w:sz w:val="24"/>
          <w:szCs w:val="24"/>
        </w:rPr>
        <w:t>have made outstanding contributions through their dedicated and loyal service.</w:t>
      </w:r>
    </w:p>
    <w:p w14:paraId="6755FEE2" w14:textId="77777777" w:rsidR="00652E24" w:rsidRPr="008048A5" w:rsidRDefault="00652E24" w:rsidP="00652E24">
      <w:pPr>
        <w:tabs>
          <w:tab w:val="left" w:pos="1260"/>
        </w:tabs>
        <w:rPr>
          <w:sz w:val="24"/>
          <w:szCs w:val="24"/>
        </w:rPr>
      </w:pPr>
    </w:p>
    <w:p w14:paraId="69201FF5" w14:textId="77777777" w:rsidR="00652E24" w:rsidRPr="008048A5" w:rsidRDefault="00652E24" w:rsidP="00652E24">
      <w:pPr>
        <w:tabs>
          <w:tab w:val="left" w:pos="1260"/>
        </w:tabs>
        <w:spacing w:after="120"/>
        <w:rPr>
          <w:sz w:val="24"/>
          <w:szCs w:val="24"/>
        </w:rPr>
      </w:pPr>
      <w:r w:rsidRPr="008048A5">
        <w:rPr>
          <w:sz w:val="24"/>
          <w:szCs w:val="24"/>
        </w:rPr>
        <w:t>I recommend adoption of the following minute order:</w:t>
      </w:r>
    </w:p>
    <w:p w14:paraId="1076DD83" w14:textId="40E880BA" w:rsidR="00652E24" w:rsidRPr="008048A5" w:rsidRDefault="00652E24" w:rsidP="00652E24">
      <w:pPr>
        <w:tabs>
          <w:tab w:val="left" w:pos="1260"/>
        </w:tabs>
        <w:ind w:left="720" w:right="720" w:firstLine="720"/>
        <w:jc w:val="both"/>
        <w:rPr>
          <w:b/>
          <w:sz w:val="24"/>
          <w:szCs w:val="24"/>
        </w:rPr>
      </w:pPr>
      <w:r w:rsidRPr="008048A5">
        <w:rPr>
          <w:b/>
          <w:sz w:val="24"/>
          <w:szCs w:val="24"/>
        </w:rPr>
        <w:t xml:space="preserve">“In recognition of long and distinguished service to The Texas A&amp;M University System, the Board of Regents hereby confirms the recommendation of the </w:t>
      </w:r>
      <w:r w:rsidR="00C86D6E">
        <w:rPr>
          <w:b/>
          <w:sz w:val="24"/>
          <w:szCs w:val="24"/>
        </w:rPr>
        <w:t>c</w:t>
      </w:r>
      <w:r w:rsidRPr="008048A5">
        <w:rPr>
          <w:b/>
          <w:sz w:val="24"/>
          <w:szCs w:val="24"/>
        </w:rPr>
        <w:t xml:space="preserve">hancellor, and confers the title of “Emeritus” upon the individuals as shown in </w:t>
      </w:r>
      <w:r w:rsidR="00A249B4" w:rsidRPr="008048A5">
        <w:rPr>
          <w:b/>
          <w:sz w:val="24"/>
          <w:szCs w:val="24"/>
        </w:rPr>
        <w:t>the attached e</w:t>
      </w:r>
      <w:r w:rsidRPr="008048A5">
        <w:rPr>
          <w:b/>
          <w:sz w:val="24"/>
          <w:szCs w:val="24"/>
        </w:rPr>
        <w:t xml:space="preserve">xhibit, Emeritus Title List No. </w:t>
      </w:r>
      <w:r w:rsidR="00C86D6E">
        <w:rPr>
          <w:b/>
          <w:sz w:val="24"/>
          <w:szCs w:val="24"/>
        </w:rPr>
        <w:t>19</w:t>
      </w:r>
      <w:r w:rsidR="00B02BC5" w:rsidRPr="008048A5">
        <w:rPr>
          <w:b/>
          <w:sz w:val="24"/>
          <w:szCs w:val="24"/>
        </w:rPr>
        <w:t>-0</w:t>
      </w:r>
      <w:r w:rsidR="00B66E29">
        <w:rPr>
          <w:b/>
          <w:sz w:val="24"/>
          <w:szCs w:val="24"/>
        </w:rPr>
        <w:t>3</w:t>
      </w:r>
      <w:r w:rsidRPr="008048A5">
        <w:rPr>
          <w:b/>
          <w:sz w:val="24"/>
          <w:szCs w:val="24"/>
        </w:rPr>
        <w:t>, and grants all rights and privileges of this title.”</w:t>
      </w:r>
    </w:p>
    <w:p w14:paraId="3B1CA675" w14:textId="77777777" w:rsidR="00652E24" w:rsidRPr="008048A5" w:rsidRDefault="00652E24" w:rsidP="00652E24">
      <w:pPr>
        <w:tabs>
          <w:tab w:val="left" w:pos="1260"/>
        </w:tabs>
        <w:ind w:left="720" w:right="720" w:firstLine="720"/>
        <w:jc w:val="both"/>
        <w:rPr>
          <w:b/>
          <w:sz w:val="24"/>
          <w:szCs w:val="24"/>
        </w:rPr>
      </w:pPr>
    </w:p>
    <w:p w14:paraId="552AB55D" w14:textId="1A46C0C2" w:rsidR="00652E24" w:rsidRPr="008048A5" w:rsidRDefault="00652E24" w:rsidP="00652E24">
      <w:pPr>
        <w:tabs>
          <w:tab w:val="left" w:pos="1260"/>
        </w:tabs>
        <w:jc w:val="both"/>
        <w:rPr>
          <w:sz w:val="24"/>
          <w:szCs w:val="24"/>
        </w:rPr>
      </w:pP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  <w:t>Respectfully submitted,</w:t>
      </w:r>
    </w:p>
    <w:p w14:paraId="627C88F9" w14:textId="72078FBA" w:rsidR="00652E24" w:rsidRPr="008048A5" w:rsidRDefault="00652E24" w:rsidP="00652E24">
      <w:pPr>
        <w:tabs>
          <w:tab w:val="left" w:pos="1260"/>
        </w:tabs>
        <w:jc w:val="both"/>
        <w:rPr>
          <w:noProof/>
          <w:sz w:val="24"/>
          <w:szCs w:val="24"/>
        </w:rPr>
      </w:pPr>
      <w:r w:rsidRPr="008048A5">
        <w:rPr>
          <w:noProof/>
          <w:sz w:val="24"/>
          <w:szCs w:val="24"/>
        </w:rPr>
        <w:tab/>
      </w:r>
      <w:r w:rsidRPr="008048A5">
        <w:rPr>
          <w:noProof/>
          <w:sz w:val="24"/>
          <w:szCs w:val="24"/>
        </w:rPr>
        <w:tab/>
      </w:r>
      <w:r w:rsidRPr="008048A5">
        <w:rPr>
          <w:noProof/>
          <w:sz w:val="24"/>
          <w:szCs w:val="24"/>
        </w:rPr>
        <w:tab/>
      </w:r>
      <w:r w:rsidRPr="008048A5">
        <w:rPr>
          <w:noProof/>
          <w:sz w:val="24"/>
          <w:szCs w:val="24"/>
        </w:rPr>
        <w:tab/>
      </w:r>
      <w:r w:rsidRPr="008048A5">
        <w:rPr>
          <w:noProof/>
          <w:sz w:val="24"/>
          <w:szCs w:val="24"/>
        </w:rPr>
        <w:tab/>
      </w:r>
      <w:r w:rsidRPr="008048A5">
        <w:rPr>
          <w:noProof/>
          <w:sz w:val="24"/>
          <w:szCs w:val="24"/>
        </w:rPr>
        <w:tab/>
      </w:r>
      <w:r w:rsidR="004977C5" w:rsidRPr="008048A5">
        <w:rPr>
          <w:noProof/>
          <w:sz w:val="24"/>
          <w:szCs w:val="24"/>
        </w:rPr>
        <w:tab/>
      </w:r>
    </w:p>
    <w:p w14:paraId="5E9FB0A4" w14:textId="5DADBA50" w:rsidR="00652E24" w:rsidRPr="008048A5" w:rsidRDefault="009E25F7" w:rsidP="00652E24">
      <w:pPr>
        <w:tabs>
          <w:tab w:val="left" w:pos="1260"/>
        </w:tabs>
        <w:jc w:val="both"/>
        <w:rPr>
          <w:noProof/>
          <w:sz w:val="24"/>
          <w:szCs w:val="24"/>
        </w:rPr>
      </w:pPr>
      <w:r w:rsidRPr="008048A5">
        <w:rPr>
          <w:noProof/>
          <w:sz w:val="24"/>
          <w:szCs w:val="24"/>
        </w:rPr>
        <w:tab/>
      </w:r>
      <w:r w:rsidRPr="008048A5">
        <w:rPr>
          <w:noProof/>
          <w:sz w:val="24"/>
          <w:szCs w:val="24"/>
        </w:rPr>
        <w:tab/>
      </w:r>
      <w:r w:rsidRPr="008048A5">
        <w:rPr>
          <w:noProof/>
          <w:sz w:val="24"/>
          <w:szCs w:val="24"/>
        </w:rPr>
        <w:tab/>
      </w:r>
      <w:r w:rsidRPr="008048A5">
        <w:rPr>
          <w:noProof/>
          <w:sz w:val="24"/>
          <w:szCs w:val="24"/>
        </w:rPr>
        <w:tab/>
      </w:r>
      <w:r w:rsidRPr="008048A5">
        <w:rPr>
          <w:noProof/>
          <w:sz w:val="24"/>
          <w:szCs w:val="24"/>
        </w:rPr>
        <w:tab/>
      </w:r>
      <w:r w:rsidRPr="008048A5">
        <w:rPr>
          <w:noProof/>
          <w:sz w:val="24"/>
          <w:szCs w:val="24"/>
        </w:rPr>
        <w:tab/>
      </w:r>
      <w:r w:rsidRPr="008048A5">
        <w:rPr>
          <w:noProof/>
          <w:sz w:val="24"/>
          <w:szCs w:val="24"/>
        </w:rPr>
        <w:tab/>
      </w:r>
    </w:p>
    <w:p w14:paraId="2F486AE8" w14:textId="77777777" w:rsidR="00F52B93" w:rsidRPr="008048A5" w:rsidRDefault="00F52B93" w:rsidP="00652E24">
      <w:pPr>
        <w:tabs>
          <w:tab w:val="left" w:pos="1260"/>
        </w:tabs>
        <w:jc w:val="both"/>
        <w:rPr>
          <w:noProof/>
          <w:sz w:val="24"/>
          <w:szCs w:val="24"/>
        </w:rPr>
      </w:pPr>
    </w:p>
    <w:p w14:paraId="083A0C45" w14:textId="77777777" w:rsidR="00652E24" w:rsidRPr="008048A5" w:rsidRDefault="00652E24" w:rsidP="00652E24">
      <w:pPr>
        <w:tabs>
          <w:tab w:val="left" w:pos="1260"/>
        </w:tabs>
        <w:jc w:val="both"/>
        <w:rPr>
          <w:sz w:val="24"/>
          <w:szCs w:val="24"/>
        </w:rPr>
      </w:pP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  <w:t>James R. Hallmark</w:t>
      </w:r>
      <w:r w:rsidR="008A3BF3" w:rsidRPr="008048A5">
        <w:rPr>
          <w:sz w:val="24"/>
          <w:szCs w:val="24"/>
        </w:rPr>
        <w:t>, Ph.D.</w:t>
      </w:r>
    </w:p>
    <w:p w14:paraId="35F55935" w14:textId="77777777" w:rsidR="00652E24" w:rsidRPr="008048A5" w:rsidRDefault="00652E24" w:rsidP="00652E24">
      <w:pPr>
        <w:tabs>
          <w:tab w:val="left" w:pos="1260"/>
        </w:tabs>
        <w:jc w:val="both"/>
        <w:rPr>
          <w:sz w:val="24"/>
          <w:szCs w:val="24"/>
        </w:rPr>
      </w:pP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  <w:t>Vice Chancellor for Academic Affairs</w:t>
      </w:r>
    </w:p>
    <w:p w14:paraId="206C0B31" w14:textId="77777777" w:rsidR="00652E24" w:rsidRPr="008048A5" w:rsidRDefault="00652E24" w:rsidP="00652E24">
      <w:pPr>
        <w:tabs>
          <w:tab w:val="left" w:pos="1260"/>
        </w:tabs>
        <w:jc w:val="both"/>
        <w:rPr>
          <w:b/>
          <w:sz w:val="24"/>
          <w:szCs w:val="24"/>
        </w:rPr>
      </w:pPr>
    </w:p>
    <w:p w14:paraId="6BF60E78" w14:textId="77777777" w:rsidR="00652E24" w:rsidRPr="008048A5" w:rsidRDefault="00652E24" w:rsidP="00652E24">
      <w:pPr>
        <w:tabs>
          <w:tab w:val="left" w:pos="1260"/>
        </w:tabs>
        <w:jc w:val="both"/>
        <w:rPr>
          <w:b/>
          <w:sz w:val="24"/>
          <w:szCs w:val="24"/>
        </w:rPr>
      </w:pPr>
      <w:r w:rsidRPr="008048A5">
        <w:rPr>
          <w:b/>
          <w:sz w:val="24"/>
          <w:szCs w:val="24"/>
        </w:rPr>
        <w:t>Approval Recommended:</w:t>
      </w:r>
      <w:r w:rsidRPr="008048A5">
        <w:rPr>
          <w:b/>
          <w:sz w:val="24"/>
          <w:szCs w:val="24"/>
        </w:rPr>
        <w:tab/>
      </w:r>
      <w:r w:rsidRPr="008048A5">
        <w:rPr>
          <w:b/>
          <w:sz w:val="24"/>
          <w:szCs w:val="24"/>
        </w:rPr>
        <w:tab/>
      </w:r>
      <w:r w:rsidRPr="008048A5">
        <w:rPr>
          <w:b/>
          <w:sz w:val="24"/>
          <w:szCs w:val="24"/>
        </w:rPr>
        <w:tab/>
      </w:r>
      <w:r w:rsidRPr="008048A5">
        <w:rPr>
          <w:b/>
          <w:sz w:val="24"/>
          <w:szCs w:val="24"/>
        </w:rPr>
        <w:tab/>
        <w:t xml:space="preserve">Approved for Legal Sufficiency: </w:t>
      </w:r>
    </w:p>
    <w:p w14:paraId="59961039" w14:textId="77777777" w:rsidR="00652E24" w:rsidRPr="008048A5" w:rsidRDefault="00652E24" w:rsidP="00652E24">
      <w:pPr>
        <w:tabs>
          <w:tab w:val="left" w:pos="1260"/>
        </w:tabs>
        <w:jc w:val="both"/>
        <w:rPr>
          <w:b/>
          <w:sz w:val="24"/>
          <w:szCs w:val="24"/>
        </w:rPr>
      </w:pPr>
    </w:p>
    <w:p w14:paraId="6CF933A5" w14:textId="77777777" w:rsidR="00652E24" w:rsidRPr="008048A5" w:rsidRDefault="00652E24" w:rsidP="00652E24">
      <w:pPr>
        <w:tabs>
          <w:tab w:val="left" w:pos="1260"/>
        </w:tabs>
        <w:jc w:val="both"/>
        <w:rPr>
          <w:b/>
          <w:sz w:val="24"/>
          <w:szCs w:val="24"/>
        </w:rPr>
      </w:pPr>
    </w:p>
    <w:p w14:paraId="2F3F3216" w14:textId="77777777" w:rsidR="00652E24" w:rsidRPr="008048A5" w:rsidRDefault="00454B91" w:rsidP="00652E24">
      <w:pPr>
        <w:jc w:val="both"/>
        <w:rPr>
          <w:sz w:val="24"/>
          <w:szCs w:val="24"/>
          <w:u w:val="single"/>
        </w:rPr>
      </w:pPr>
      <w:r w:rsidRPr="008048A5">
        <w:rPr>
          <w:sz w:val="24"/>
          <w:szCs w:val="24"/>
          <w:u w:val="single"/>
        </w:rPr>
        <w:tab/>
      </w:r>
      <w:r w:rsidR="00652E24" w:rsidRPr="008048A5">
        <w:rPr>
          <w:sz w:val="24"/>
          <w:szCs w:val="24"/>
          <w:u w:val="single"/>
        </w:rPr>
        <w:tab/>
      </w:r>
      <w:r w:rsidR="00652E24" w:rsidRPr="008048A5">
        <w:rPr>
          <w:sz w:val="24"/>
          <w:szCs w:val="24"/>
          <w:u w:val="single"/>
        </w:rPr>
        <w:tab/>
      </w:r>
      <w:r w:rsidR="00652E24" w:rsidRPr="008048A5">
        <w:rPr>
          <w:sz w:val="24"/>
          <w:szCs w:val="24"/>
          <w:u w:val="single"/>
        </w:rPr>
        <w:tab/>
      </w:r>
      <w:r w:rsidR="00652E24" w:rsidRPr="008048A5">
        <w:rPr>
          <w:sz w:val="24"/>
          <w:szCs w:val="24"/>
        </w:rPr>
        <w:tab/>
      </w:r>
      <w:r w:rsidR="00652E24" w:rsidRPr="008048A5">
        <w:rPr>
          <w:sz w:val="24"/>
          <w:szCs w:val="24"/>
        </w:rPr>
        <w:tab/>
      </w:r>
      <w:r w:rsidR="00652E24" w:rsidRPr="008048A5">
        <w:rPr>
          <w:sz w:val="24"/>
          <w:szCs w:val="24"/>
        </w:rPr>
        <w:tab/>
      </w:r>
      <w:r w:rsidR="00652E24" w:rsidRPr="008048A5">
        <w:rPr>
          <w:sz w:val="24"/>
          <w:szCs w:val="24"/>
          <w:u w:val="single"/>
        </w:rPr>
        <w:tab/>
      </w:r>
      <w:r w:rsidR="00652E24" w:rsidRPr="008048A5">
        <w:rPr>
          <w:sz w:val="24"/>
          <w:szCs w:val="24"/>
          <w:u w:val="single"/>
        </w:rPr>
        <w:tab/>
      </w:r>
      <w:r w:rsidR="00652E24" w:rsidRPr="008048A5">
        <w:rPr>
          <w:sz w:val="24"/>
          <w:szCs w:val="24"/>
          <w:u w:val="single"/>
        </w:rPr>
        <w:tab/>
      </w:r>
      <w:r w:rsidR="00652E24" w:rsidRPr="008048A5">
        <w:rPr>
          <w:sz w:val="24"/>
          <w:szCs w:val="24"/>
          <w:u w:val="single"/>
        </w:rPr>
        <w:tab/>
      </w:r>
    </w:p>
    <w:p w14:paraId="26713442" w14:textId="77777777" w:rsidR="00652E24" w:rsidRPr="008048A5" w:rsidRDefault="00652E24" w:rsidP="00652E24">
      <w:pPr>
        <w:tabs>
          <w:tab w:val="left" w:pos="1260"/>
        </w:tabs>
        <w:jc w:val="both"/>
        <w:rPr>
          <w:sz w:val="24"/>
          <w:szCs w:val="24"/>
        </w:rPr>
      </w:pPr>
      <w:r w:rsidRPr="008048A5">
        <w:rPr>
          <w:sz w:val="24"/>
          <w:szCs w:val="24"/>
        </w:rPr>
        <w:t>John Sharp</w:t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  <w:t>Ray Bonilla</w:t>
      </w:r>
    </w:p>
    <w:p w14:paraId="5FEE9FA4" w14:textId="77777777" w:rsidR="00652E24" w:rsidRPr="008048A5" w:rsidRDefault="00652E24" w:rsidP="00652E24">
      <w:pPr>
        <w:tabs>
          <w:tab w:val="left" w:pos="1260"/>
        </w:tabs>
        <w:jc w:val="both"/>
        <w:rPr>
          <w:sz w:val="24"/>
          <w:szCs w:val="24"/>
        </w:rPr>
      </w:pPr>
      <w:r w:rsidRPr="008048A5">
        <w:rPr>
          <w:sz w:val="24"/>
          <w:szCs w:val="24"/>
        </w:rPr>
        <w:t>Chancellor</w:t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  <w:t>General Counsel</w:t>
      </w:r>
    </w:p>
    <w:p w14:paraId="606F4459" w14:textId="77777777" w:rsidR="00652E24" w:rsidRPr="008048A5" w:rsidRDefault="00652E24" w:rsidP="00652E24">
      <w:pPr>
        <w:tabs>
          <w:tab w:val="left" w:pos="1260"/>
        </w:tabs>
        <w:jc w:val="both"/>
        <w:rPr>
          <w:sz w:val="24"/>
          <w:szCs w:val="24"/>
        </w:rPr>
      </w:pPr>
    </w:p>
    <w:p w14:paraId="279DE825" w14:textId="77777777" w:rsidR="009168DB" w:rsidRPr="008048A5" w:rsidRDefault="009168DB" w:rsidP="00652E24">
      <w:pPr>
        <w:tabs>
          <w:tab w:val="left" w:pos="1260"/>
        </w:tabs>
        <w:jc w:val="both"/>
        <w:rPr>
          <w:sz w:val="24"/>
          <w:szCs w:val="24"/>
        </w:rPr>
      </w:pP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</w:p>
    <w:p w14:paraId="6FDF96CD" w14:textId="77777777" w:rsidR="00652E24" w:rsidRPr="008048A5" w:rsidRDefault="00EB7210" w:rsidP="00EB7210">
      <w:pPr>
        <w:jc w:val="both"/>
        <w:rPr>
          <w:sz w:val="24"/>
          <w:szCs w:val="24"/>
          <w:u w:val="single"/>
        </w:rPr>
      </w:pPr>
      <w:r w:rsidRPr="008048A5">
        <w:rPr>
          <w:sz w:val="24"/>
          <w:szCs w:val="24"/>
          <w:u w:val="single"/>
        </w:rPr>
        <w:tab/>
      </w:r>
      <w:r w:rsidRPr="008048A5">
        <w:rPr>
          <w:sz w:val="24"/>
          <w:szCs w:val="24"/>
          <w:u w:val="single"/>
        </w:rPr>
        <w:tab/>
      </w:r>
      <w:r w:rsidRPr="008048A5">
        <w:rPr>
          <w:sz w:val="24"/>
          <w:szCs w:val="24"/>
          <w:u w:val="single"/>
        </w:rPr>
        <w:tab/>
      </w:r>
      <w:r w:rsidRPr="008048A5">
        <w:rPr>
          <w:sz w:val="24"/>
          <w:szCs w:val="24"/>
          <w:u w:val="single"/>
        </w:rPr>
        <w:tab/>
      </w:r>
      <w:r w:rsidR="0024421F" w:rsidRPr="008048A5">
        <w:rPr>
          <w:sz w:val="24"/>
          <w:szCs w:val="24"/>
        </w:rPr>
        <w:tab/>
      </w:r>
      <w:r w:rsidR="0024421F" w:rsidRPr="008048A5">
        <w:rPr>
          <w:sz w:val="24"/>
          <w:szCs w:val="24"/>
        </w:rPr>
        <w:tab/>
      </w:r>
      <w:r w:rsidR="0024421F"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</w:p>
    <w:p w14:paraId="6FA91BA0" w14:textId="77777777" w:rsidR="00F83597" w:rsidRPr="008048A5" w:rsidRDefault="00543356" w:rsidP="00652E24">
      <w:pPr>
        <w:rPr>
          <w:sz w:val="24"/>
          <w:szCs w:val="24"/>
        </w:rPr>
      </w:pPr>
      <w:r w:rsidRPr="008048A5">
        <w:rPr>
          <w:sz w:val="24"/>
          <w:szCs w:val="24"/>
        </w:rPr>
        <w:t>Billy Hamilton</w:t>
      </w:r>
      <w:r w:rsidRPr="008048A5">
        <w:rPr>
          <w:sz w:val="24"/>
          <w:szCs w:val="24"/>
        </w:rPr>
        <w:tab/>
      </w:r>
      <w:r w:rsidRPr="008048A5">
        <w:rPr>
          <w:sz w:val="24"/>
          <w:szCs w:val="24"/>
        </w:rPr>
        <w:tab/>
      </w:r>
      <w:r w:rsidR="0024421F" w:rsidRPr="008048A5">
        <w:rPr>
          <w:sz w:val="24"/>
          <w:szCs w:val="24"/>
        </w:rPr>
        <w:tab/>
      </w:r>
      <w:r w:rsidR="0024421F" w:rsidRPr="008048A5">
        <w:rPr>
          <w:sz w:val="24"/>
          <w:szCs w:val="24"/>
        </w:rPr>
        <w:tab/>
      </w:r>
      <w:r w:rsidR="0024421F" w:rsidRPr="008048A5">
        <w:rPr>
          <w:sz w:val="24"/>
          <w:szCs w:val="24"/>
        </w:rPr>
        <w:tab/>
      </w:r>
    </w:p>
    <w:p w14:paraId="4595AB5B" w14:textId="1631C2B4" w:rsidR="00F83597" w:rsidRPr="008048A5" w:rsidRDefault="00C86D6E" w:rsidP="00652E24">
      <w:pPr>
        <w:rPr>
          <w:sz w:val="24"/>
          <w:szCs w:val="24"/>
        </w:rPr>
      </w:pPr>
      <w:r>
        <w:rPr>
          <w:sz w:val="24"/>
          <w:szCs w:val="24"/>
        </w:rPr>
        <w:t>Deputy</w:t>
      </w:r>
      <w:r w:rsidR="00543356" w:rsidRPr="008048A5">
        <w:rPr>
          <w:sz w:val="24"/>
          <w:szCs w:val="24"/>
        </w:rPr>
        <w:t xml:space="preserve"> Chancellor and</w:t>
      </w:r>
      <w:r w:rsidR="00543356" w:rsidRPr="008048A5">
        <w:rPr>
          <w:sz w:val="24"/>
          <w:szCs w:val="24"/>
        </w:rPr>
        <w:tab/>
      </w:r>
      <w:r w:rsidR="0024421F" w:rsidRPr="008048A5">
        <w:rPr>
          <w:sz w:val="24"/>
          <w:szCs w:val="24"/>
        </w:rPr>
        <w:tab/>
      </w:r>
      <w:r w:rsidR="0024421F" w:rsidRPr="008048A5">
        <w:rPr>
          <w:sz w:val="24"/>
          <w:szCs w:val="24"/>
        </w:rPr>
        <w:tab/>
      </w:r>
      <w:r w:rsidR="00543356" w:rsidRPr="008048A5">
        <w:rPr>
          <w:sz w:val="24"/>
          <w:szCs w:val="24"/>
        </w:rPr>
        <w:tab/>
      </w:r>
      <w:r w:rsidR="00543356" w:rsidRPr="008048A5">
        <w:rPr>
          <w:sz w:val="24"/>
          <w:szCs w:val="24"/>
        </w:rPr>
        <w:tab/>
      </w:r>
      <w:r w:rsidR="00EB7210" w:rsidRPr="008048A5">
        <w:rPr>
          <w:sz w:val="24"/>
          <w:szCs w:val="24"/>
        </w:rPr>
        <w:tab/>
      </w:r>
    </w:p>
    <w:p w14:paraId="19DBA0FF" w14:textId="77777777" w:rsidR="008A6F3E" w:rsidRDefault="00543356" w:rsidP="00652E24">
      <w:pPr>
        <w:rPr>
          <w:sz w:val="24"/>
          <w:szCs w:val="24"/>
        </w:rPr>
      </w:pPr>
      <w:r w:rsidRPr="008048A5">
        <w:rPr>
          <w:sz w:val="24"/>
          <w:szCs w:val="24"/>
        </w:rPr>
        <w:t>Chief Financial Officer</w:t>
      </w:r>
    </w:p>
    <w:p w14:paraId="19BC0F6F" w14:textId="77777777" w:rsidR="007306E8" w:rsidRDefault="007306E8" w:rsidP="00652E24">
      <w:pPr>
        <w:rPr>
          <w:sz w:val="24"/>
          <w:szCs w:val="24"/>
        </w:rPr>
      </w:pPr>
    </w:p>
    <w:p w14:paraId="5EA8E306" w14:textId="77777777" w:rsidR="007306E8" w:rsidRDefault="007306E8" w:rsidP="00652E24">
      <w:pPr>
        <w:rPr>
          <w:sz w:val="24"/>
          <w:szCs w:val="24"/>
        </w:rPr>
      </w:pPr>
    </w:p>
    <w:p w14:paraId="101A44E2" w14:textId="77777777" w:rsidR="007306E8" w:rsidRDefault="007306E8" w:rsidP="00652E24">
      <w:pPr>
        <w:rPr>
          <w:sz w:val="24"/>
          <w:szCs w:val="24"/>
        </w:rPr>
      </w:pPr>
    </w:p>
    <w:p w14:paraId="5AD15490" w14:textId="77777777" w:rsidR="00014DE2" w:rsidRDefault="00014DE2" w:rsidP="00652E24">
      <w:pPr>
        <w:rPr>
          <w:sz w:val="24"/>
          <w:szCs w:val="24"/>
        </w:rPr>
      </w:pPr>
    </w:p>
    <w:p w14:paraId="2BA5F693" w14:textId="77777777" w:rsidR="008443A7" w:rsidRDefault="00AB4EDF" w:rsidP="008443A7">
      <w:pPr>
        <w:jc w:val="both"/>
        <w:rPr>
          <w:sz w:val="24"/>
          <w:szCs w:val="24"/>
          <w:u w:val="single"/>
        </w:rPr>
      </w:pPr>
      <w:r w:rsidRPr="00AB4ED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9CF137" wp14:editId="61DE88DF">
                <wp:simplePos x="0" y="0"/>
                <wp:positionH relativeFrom="column">
                  <wp:posOffset>-83820</wp:posOffset>
                </wp:positionH>
                <wp:positionV relativeFrom="paragraph">
                  <wp:posOffset>-182880</wp:posOffset>
                </wp:positionV>
                <wp:extent cx="1554480" cy="449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DC5C3" w14:textId="77777777" w:rsidR="009768BB" w:rsidRDefault="009768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Agenda Item No.</w:t>
                            </w:r>
                          </w:p>
                          <w:p w14:paraId="3228A94D" w14:textId="6EBAAEBC" w:rsidR="009768BB" w:rsidRPr="00AB4EDF" w:rsidRDefault="00AE0A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 5,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CF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-14.4pt;width:122.4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" filled="f" stroked="f">
                <v:textbox>
                  <w:txbxContent>
                    <w:p w14:paraId="35CDC5C3" w14:textId="77777777" w:rsidR="009768BB" w:rsidRDefault="009768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Agenda Item No.</w:t>
                      </w:r>
                    </w:p>
                    <w:p w14:paraId="3228A94D" w14:textId="6EBAAEBC" w:rsidR="009768BB" w:rsidRPr="00AB4EDF" w:rsidRDefault="00AE0A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 5,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18F12C36" w14:textId="31707C56" w:rsidR="00AB4EDF" w:rsidRDefault="00AB4EDF" w:rsidP="008443A7">
      <w:pPr>
        <w:jc w:val="both"/>
        <w:rPr>
          <w:noProof/>
          <w:sz w:val="24"/>
          <w:szCs w:val="24"/>
          <w:u w:val="single"/>
        </w:rPr>
      </w:pPr>
    </w:p>
    <w:p w14:paraId="7739E00A" w14:textId="7F360272" w:rsidR="00EF7698" w:rsidRDefault="00EF7698" w:rsidP="008443A7">
      <w:pPr>
        <w:jc w:val="both"/>
        <w:rPr>
          <w:noProof/>
          <w:sz w:val="24"/>
          <w:szCs w:val="24"/>
          <w:u w:val="single"/>
        </w:rPr>
      </w:pPr>
    </w:p>
    <w:p w14:paraId="0254EA54" w14:textId="77C0B5AC" w:rsidR="00EF7698" w:rsidRPr="00326352" w:rsidRDefault="00326352" w:rsidP="008443A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AE5463" w14:textId="77777777" w:rsidR="00EF7698" w:rsidRDefault="00EF7698" w:rsidP="008443A7">
      <w:pPr>
        <w:jc w:val="both"/>
        <w:rPr>
          <w:sz w:val="24"/>
          <w:szCs w:val="24"/>
        </w:rPr>
      </w:pPr>
      <w:r>
        <w:rPr>
          <w:sz w:val="24"/>
          <w:szCs w:val="24"/>
        </w:rPr>
        <w:t>Michael K. Young,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 A. Nigliazzo, Ph.D., President</w:t>
      </w:r>
    </w:p>
    <w:p w14:paraId="50E81276" w14:textId="77777777" w:rsidR="00EF7698" w:rsidRDefault="00EF7698" w:rsidP="008443A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Texas A&amp;M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Texas A&amp;M University-Central Texas</w:t>
      </w:r>
    </w:p>
    <w:p w14:paraId="7219280F" w14:textId="77777777" w:rsidR="005A4CC4" w:rsidRPr="008048A5" w:rsidRDefault="005A4CC4" w:rsidP="008443A7">
      <w:pPr>
        <w:jc w:val="both"/>
        <w:rPr>
          <w:sz w:val="24"/>
          <w:szCs w:val="24"/>
          <w:u w:val="single"/>
        </w:rPr>
      </w:pPr>
    </w:p>
    <w:p w14:paraId="4A22B691" w14:textId="77777777" w:rsidR="008443A7" w:rsidRDefault="008443A7" w:rsidP="00652E24">
      <w:pPr>
        <w:rPr>
          <w:sz w:val="24"/>
          <w:szCs w:val="24"/>
        </w:rPr>
      </w:pPr>
    </w:p>
    <w:p w14:paraId="30C2C0E7" w14:textId="77777777" w:rsidR="005A4CC4" w:rsidRDefault="005A4CC4" w:rsidP="00652E24">
      <w:pPr>
        <w:rPr>
          <w:sz w:val="24"/>
          <w:szCs w:val="24"/>
        </w:rPr>
      </w:pPr>
    </w:p>
    <w:p w14:paraId="3A6F2ACC" w14:textId="226129D3" w:rsidR="008443A7" w:rsidRDefault="008443A7" w:rsidP="00652E24">
      <w:pPr>
        <w:rPr>
          <w:sz w:val="24"/>
          <w:szCs w:val="24"/>
        </w:rPr>
      </w:pPr>
    </w:p>
    <w:p w14:paraId="4BDFB49C" w14:textId="7D07C3BC" w:rsidR="00736EBB" w:rsidRPr="008746BC" w:rsidRDefault="00326352" w:rsidP="00736EBB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736EBB">
        <w:rPr>
          <w:sz w:val="24"/>
          <w:szCs w:val="24"/>
        </w:rPr>
        <w:tab/>
      </w:r>
      <w:r w:rsidR="00736EBB">
        <w:rPr>
          <w:sz w:val="24"/>
          <w:szCs w:val="24"/>
        </w:rPr>
        <w:tab/>
      </w:r>
      <w:r w:rsidR="00736EBB">
        <w:rPr>
          <w:sz w:val="24"/>
          <w:szCs w:val="24"/>
          <w:u w:val="single"/>
        </w:rPr>
        <w:tab/>
      </w:r>
      <w:r w:rsidR="00736EBB">
        <w:rPr>
          <w:sz w:val="24"/>
          <w:szCs w:val="24"/>
          <w:u w:val="single"/>
        </w:rPr>
        <w:tab/>
      </w:r>
      <w:r w:rsidR="00736EBB">
        <w:rPr>
          <w:sz w:val="24"/>
          <w:szCs w:val="24"/>
          <w:u w:val="single"/>
        </w:rPr>
        <w:tab/>
      </w:r>
      <w:r w:rsidR="00736EBB">
        <w:rPr>
          <w:sz w:val="24"/>
          <w:szCs w:val="24"/>
          <w:u w:val="single"/>
        </w:rPr>
        <w:tab/>
      </w:r>
      <w:r w:rsidR="00736EBB">
        <w:rPr>
          <w:sz w:val="24"/>
          <w:szCs w:val="24"/>
        </w:rPr>
        <w:tab/>
      </w:r>
      <w:r w:rsidR="00736EBB">
        <w:rPr>
          <w:sz w:val="24"/>
          <w:szCs w:val="24"/>
        </w:rPr>
        <w:tab/>
      </w:r>
      <w:r w:rsidR="00736EBB" w:rsidRPr="008746BC">
        <w:rPr>
          <w:sz w:val="24"/>
          <w:szCs w:val="24"/>
        </w:rPr>
        <w:t xml:space="preserve"> </w:t>
      </w:r>
    </w:p>
    <w:p w14:paraId="6EB33A68" w14:textId="05588118" w:rsidR="008746BC" w:rsidRDefault="00736EBB" w:rsidP="008746BC">
      <w:pPr>
        <w:rPr>
          <w:sz w:val="24"/>
          <w:szCs w:val="24"/>
        </w:rPr>
      </w:pPr>
      <w:r>
        <w:rPr>
          <w:sz w:val="24"/>
          <w:szCs w:val="24"/>
        </w:rPr>
        <w:t>Kelly M. Quintanilla</w:t>
      </w:r>
      <w:r w:rsidR="0035084F">
        <w:rPr>
          <w:sz w:val="24"/>
          <w:szCs w:val="24"/>
        </w:rPr>
        <w:t>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Emily F. Cutrer</w:t>
      </w:r>
      <w:r w:rsidR="0035084F">
        <w:rPr>
          <w:sz w:val="24"/>
          <w:szCs w:val="24"/>
        </w:rPr>
        <w:t>, President</w:t>
      </w:r>
    </w:p>
    <w:p w14:paraId="0A9D6F7D" w14:textId="2A559C7C" w:rsidR="00736EBB" w:rsidRDefault="0035084F" w:rsidP="00736EBB">
      <w:pPr>
        <w:rPr>
          <w:sz w:val="24"/>
          <w:szCs w:val="24"/>
        </w:rPr>
      </w:pPr>
      <w:r>
        <w:rPr>
          <w:sz w:val="24"/>
          <w:szCs w:val="24"/>
        </w:rPr>
        <w:t>Texas A&amp;M University-Corpus Christi</w:t>
      </w:r>
      <w:r w:rsidR="00736EBB">
        <w:rPr>
          <w:sz w:val="24"/>
          <w:szCs w:val="24"/>
        </w:rPr>
        <w:tab/>
      </w:r>
      <w:r w:rsidR="00736EBB">
        <w:rPr>
          <w:sz w:val="24"/>
          <w:szCs w:val="24"/>
        </w:rPr>
        <w:tab/>
      </w:r>
      <w:r>
        <w:rPr>
          <w:sz w:val="24"/>
          <w:szCs w:val="24"/>
        </w:rPr>
        <w:t>Texas A&amp;M University-Texarkana</w:t>
      </w:r>
    </w:p>
    <w:p w14:paraId="31AB296C" w14:textId="756DA69B" w:rsidR="0041112D" w:rsidRDefault="0041112D" w:rsidP="00604133">
      <w:pPr>
        <w:rPr>
          <w:sz w:val="24"/>
          <w:szCs w:val="24"/>
        </w:rPr>
      </w:pPr>
    </w:p>
    <w:p w14:paraId="1C921F1D" w14:textId="77777777" w:rsidR="00B94768" w:rsidRDefault="00B94768" w:rsidP="00604133">
      <w:pPr>
        <w:rPr>
          <w:sz w:val="24"/>
          <w:szCs w:val="24"/>
        </w:rPr>
      </w:pPr>
    </w:p>
    <w:p w14:paraId="2CC06D22" w14:textId="77777777" w:rsidR="00B94768" w:rsidRDefault="00B94768" w:rsidP="00604133">
      <w:pPr>
        <w:rPr>
          <w:sz w:val="24"/>
          <w:szCs w:val="24"/>
        </w:rPr>
      </w:pPr>
    </w:p>
    <w:p w14:paraId="6D2783C5" w14:textId="77777777" w:rsidR="00B94768" w:rsidRDefault="00B94768" w:rsidP="00604133">
      <w:pPr>
        <w:rPr>
          <w:sz w:val="24"/>
          <w:szCs w:val="24"/>
        </w:rPr>
      </w:pPr>
    </w:p>
    <w:p w14:paraId="1FF71547" w14:textId="0DBE19B4" w:rsidR="00B94768" w:rsidRPr="00B94768" w:rsidRDefault="00B94768" w:rsidP="00604133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D374A4" w14:textId="71AB122A" w:rsidR="00B94768" w:rsidRDefault="00B94768" w:rsidP="00604133">
      <w:pPr>
        <w:rPr>
          <w:sz w:val="24"/>
          <w:szCs w:val="24"/>
        </w:rPr>
      </w:pPr>
      <w:r w:rsidRPr="00B94768">
        <w:rPr>
          <w:sz w:val="24"/>
          <w:szCs w:val="24"/>
        </w:rPr>
        <w:t>Ruth J. Simmons</w:t>
      </w:r>
      <w:r w:rsidR="0035084F">
        <w:rPr>
          <w:sz w:val="24"/>
          <w:szCs w:val="24"/>
        </w:rPr>
        <w:t>, President</w:t>
      </w:r>
      <w:r w:rsidR="00A72217">
        <w:rPr>
          <w:sz w:val="24"/>
          <w:szCs w:val="24"/>
        </w:rPr>
        <w:tab/>
      </w:r>
      <w:r w:rsidR="00A72217">
        <w:rPr>
          <w:sz w:val="24"/>
          <w:szCs w:val="24"/>
        </w:rPr>
        <w:tab/>
      </w:r>
      <w:r w:rsidR="00A72217">
        <w:rPr>
          <w:sz w:val="24"/>
          <w:szCs w:val="24"/>
        </w:rPr>
        <w:tab/>
      </w:r>
      <w:r w:rsidR="00A72217">
        <w:rPr>
          <w:sz w:val="24"/>
          <w:szCs w:val="24"/>
        </w:rPr>
        <w:tab/>
        <w:t>Patrick J. Stover</w:t>
      </w:r>
    </w:p>
    <w:p w14:paraId="3B9C1268" w14:textId="5FCCE704" w:rsidR="00B94768" w:rsidRDefault="0035084F" w:rsidP="00604133">
      <w:pPr>
        <w:rPr>
          <w:sz w:val="24"/>
          <w:szCs w:val="24"/>
        </w:rPr>
      </w:pPr>
      <w:r>
        <w:rPr>
          <w:sz w:val="24"/>
          <w:szCs w:val="24"/>
        </w:rPr>
        <w:t>Prairie View A&amp;M University</w:t>
      </w:r>
      <w:r w:rsidR="00A72217">
        <w:rPr>
          <w:sz w:val="24"/>
          <w:szCs w:val="24"/>
        </w:rPr>
        <w:tab/>
      </w:r>
      <w:r w:rsidR="00A72217">
        <w:rPr>
          <w:sz w:val="24"/>
          <w:szCs w:val="24"/>
        </w:rPr>
        <w:tab/>
      </w:r>
      <w:r w:rsidR="00A72217">
        <w:rPr>
          <w:sz w:val="24"/>
          <w:szCs w:val="24"/>
        </w:rPr>
        <w:tab/>
        <w:t xml:space="preserve">Vice Chancellor </w:t>
      </w:r>
      <w:r w:rsidR="0096719C">
        <w:rPr>
          <w:sz w:val="24"/>
          <w:szCs w:val="24"/>
        </w:rPr>
        <w:t>and Dean</w:t>
      </w:r>
    </w:p>
    <w:p w14:paraId="69300C99" w14:textId="228530A5" w:rsidR="0096719C" w:rsidRPr="00B94768" w:rsidRDefault="0096719C" w:rsidP="006041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Agriculture and Life Sciences</w:t>
      </w:r>
    </w:p>
    <w:p w14:paraId="0E60D474" w14:textId="77777777" w:rsidR="008443A7" w:rsidRDefault="007306E8" w:rsidP="007306E8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3C30CCE" w14:textId="77777777" w:rsidR="008A6F3E" w:rsidRPr="008048A5" w:rsidRDefault="008A6F3E" w:rsidP="008048A5">
      <w:pPr>
        <w:rPr>
          <w:sz w:val="24"/>
          <w:szCs w:val="24"/>
        </w:rPr>
      </w:pPr>
    </w:p>
    <w:p w14:paraId="5CCF0A2F" w14:textId="77777777" w:rsidR="00CB0D45" w:rsidRDefault="00CB0D45">
      <w:pPr>
        <w:rPr>
          <w:sz w:val="23"/>
          <w:szCs w:val="23"/>
        </w:rPr>
        <w:sectPr w:rsidR="00CB0D45" w:rsidSect="00D7550D">
          <w:footerReference w:type="default" r:id="rId8"/>
          <w:pgSz w:w="12240" w:h="15840" w:code="1"/>
          <w:pgMar w:top="1008" w:right="1440" w:bottom="720" w:left="1440" w:header="720" w:footer="720" w:gutter="0"/>
          <w:pgNumType w:start="1"/>
          <w:cols w:space="720"/>
          <w:docGrid w:linePitch="272"/>
        </w:sectPr>
      </w:pPr>
    </w:p>
    <w:p w14:paraId="0DC694A1" w14:textId="77777777" w:rsidR="0092549F" w:rsidRPr="00804276" w:rsidRDefault="00803BC1" w:rsidP="00804276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35AE33" wp14:editId="7368B689">
                <wp:simplePos x="0" y="0"/>
                <wp:positionH relativeFrom="column">
                  <wp:posOffset>5137785</wp:posOffset>
                </wp:positionH>
                <wp:positionV relativeFrom="paragraph">
                  <wp:posOffset>-354827</wp:posOffset>
                </wp:positionV>
                <wp:extent cx="889635" cy="436245"/>
                <wp:effectExtent l="0" t="0" r="2476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8C4B" w14:textId="77777777" w:rsidR="009768BB" w:rsidRPr="00E44E7A" w:rsidRDefault="009768BB" w:rsidP="006217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4E7A">
                              <w:rPr>
                                <w:sz w:val="24"/>
                                <w:szCs w:val="24"/>
                              </w:rPr>
                              <w:t>ITEM</w:t>
                            </w:r>
                          </w:p>
                          <w:p w14:paraId="189DDD35" w14:textId="77777777" w:rsidR="009768BB" w:rsidRPr="00E44E7A" w:rsidRDefault="009768BB" w:rsidP="006217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4E7A">
                              <w:rPr>
                                <w:sz w:val="24"/>
                                <w:szCs w:val="24"/>
                              </w:rPr>
                              <w:t>EXHIBIT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AE33" id="_x0000_s1027" type="#_x0000_t202" style="position:absolute;left:0;text-align:left;margin-left:404.55pt;margin-top:-27.95pt;width:70.05pt;height:3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" strokecolor="white [3212]">
                <v:textbox>
                  <w:txbxContent>
                    <w:p w14:paraId="0C078C4B" w14:textId="77777777" w:rsidR="009768BB" w:rsidRPr="00E44E7A" w:rsidRDefault="009768BB" w:rsidP="00621745">
                      <w:pPr>
                        <w:rPr>
                          <w:sz w:val="24"/>
                          <w:szCs w:val="24"/>
                        </w:rPr>
                      </w:pPr>
                      <w:r w:rsidRPr="00E44E7A">
                        <w:rPr>
                          <w:sz w:val="24"/>
                          <w:szCs w:val="24"/>
                        </w:rPr>
                        <w:t>ITEM</w:t>
                      </w:r>
                    </w:p>
                    <w:p w14:paraId="189DDD35" w14:textId="77777777" w:rsidR="009768BB" w:rsidRPr="00E44E7A" w:rsidRDefault="009768BB" w:rsidP="00621745">
                      <w:pPr>
                        <w:rPr>
                          <w:sz w:val="24"/>
                          <w:szCs w:val="24"/>
                        </w:rPr>
                      </w:pPr>
                      <w:r w:rsidRPr="00E44E7A">
                        <w:rPr>
                          <w:sz w:val="24"/>
                          <w:szCs w:val="24"/>
                        </w:rPr>
                        <w:t>EXHIBIT</w:t>
                      </w:r>
                    </w:p>
                  </w:txbxContent>
                </v:textbox>
              </v:shape>
            </w:pict>
          </mc:Fallback>
        </mc:AlternateContent>
      </w:r>
      <w:r w:rsidR="0092549F" w:rsidRPr="00804276">
        <w:rPr>
          <w:b/>
          <w:sz w:val="24"/>
          <w:szCs w:val="24"/>
        </w:rPr>
        <w:t>THE TEXAS A&amp;M UNIVERSITY SYSTEM</w:t>
      </w:r>
    </w:p>
    <w:p w14:paraId="16409904" w14:textId="77777777" w:rsidR="0092549F" w:rsidRPr="005B696F" w:rsidRDefault="0092549F" w:rsidP="0092549F">
      <w:pPr>
        <w:jc w:val="center"/>
        <w:rPr>
          <w:b/>
          <w:sz w:val="24"/>
          <w:szCs w:val="24"/>
        </w:rPr>
      </w:pPr>
      <w:r w:rsidRPr="005B696F">
        <w:rPr>
          <w:b/>
          <w:sz w:val="24"/>
          <w:szCs w:val="24"/>
        </w:rPr>
        <w:t>CONFIRMATION OF EMERITUS TITLES</w:t>
      </w:r>
    </w:p>
    <w:p w14:paraId="473AEE97" w14:textId="02D63827" w:rsidR="0092549F" w:rsidRDefault="0092549F" w:rsidP="0092549F">
      <w:pPr>
        <w:pStyle w:val="Heading2"/>
        <w:rPr>
          <w:szCs w:val="24"/>
        </w:rPr>
      </w:pPr>
      <w:r w:rsidRPr="006C4038">
        <w:rPr>
          <w:szCs w:val="24"/>
        </w:rPr>
        <w:t>EMERITUS TITLE LIST</w:t>
      </w:r>
      <w:r w:rsidRPr="00F53E3B">
        <w:rPr>
          <w:szCs w:val="24"/>
        </w:rPr>
        <w:t xml:space="preserve"> NO.</w:t>
      </w:r>
      <w:r>
        <w:rPr>
          <w:szCs w:val="24"/>
        </w:rPr>
        <w:t xml:space="preserve"> </w:t>
      </w:r>
      <w:r w:rsidR="00C86D6E">
        <w:rPr>
          <w:szCs w:val="24"/>
        </w:rPr>
        <w:t>19</w:t>
      </w:r>
      <w:r>
        <w:rPr>
          <w:szCs w:val="24"/>
        </w:rPr>
        <w:t>-0</w:t>
      </w:r>
      <w:r w:rsidR="00B66E29">
        <w:rPr>
          <w:szCs w:val="24"/>
        </w:rPr>
        <w:t>3</w:t>
      </w:r>
    </w:p>
    <w:p w14:paraId="3AE00347" w14:textId="77777777" w:rsidR="0024421F" w:rsidRDefault="0024421F" w:rsidP="0024421F"/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09"/>
        <w:gridCol w:w="990"/>
        <w:gridCol w:w="1710"/>
        <w:gridCol w:w="2340"/>
        <w:gridCol w:w="2409"/>
      </w:tblGrid>
      <w:tr w:rsidR="0024421F" w:rsidRPr="00743CC7" w14:paraId="3DD7F23B" w14:textId="77777777" w:rsidTr="005E14F8">
        <w:trPr>
          <w:cantSplit/>
          <w:tblHeader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A8E43" w14:textId="77777777" w:rsidR="00FE0AA3" w:rsidRDefault="00FE0AA3" w:rsidP="00326352">
            <w:pPr>
              <w:rPr>
                <w:b/>
                <w:sz w:val="24"/>
                <w:szCs w:val="24"/>
              </w:rPr>
            </w:pPr>
          </w:p>
          <w:p w14:paraId="47608784" w14:textId="77777777" w:rsidR="0024421F" w:rsidRPr="00743CC7" w:rsidRDefault="0024421F" w:rsidP="00326352">
            <w:pPr>
              <w:rPr>
                <w:b/>
                <w:sz w:val="24"/>
                <w:szCs w:val="24"/>
              </w:rPr>
            </w:pPr>
            <w:r w:rsidRPr="00743CC7">
              <w:rPr>
                <w:b/>
                <w:sz w:val="24"/>
                <w:szCs w:val="24"/>
              </w:rPr>
              <w:t>System Member</w:t>
            </w:r>
          </w:p>
          <w:p w14:paraId="5D3BB15C" w14:textId="77777777" w:rsidR="0024421F" w:rsidRPr="00743CC7" w:rsidRDefault="0024421F" w:rsidP="00326352">
            <w:pPr>
              <w:rPr>
                <w:b/>
                <w:sz w:val="24"/>
                <w:szCs w:val="24"/>
              </w:rPr>
            </w:pPr>
            <w:r w:rsidRPr="00743CC7">
              <w:rPr>
                <w:b/>
                <w:sz w:val="24"/>
                <w:szCs w:val="24"/>
              </w:rPr>
              <w:t>Honoree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6101187" w14:textId="77777777" w:rsidR="0024421F" w:rsidRPr="00743CC7" w:rsidRDefault="0024421F" w:rsidP="00804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</w:t>
            </w:r>
            <w:r w:rsidRPr="00743CC7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3CC7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D5297" w14:textId="77777777" w:rsidR="0024421F" w:rsidRPr="00743CC7" w:rsidRDefault="0024421F" w:rsidP="00326352">
            <w:pPr>
              <w:rPr>
                <w:b/>
                <w:sz w:val="24"/>
                <w:szCs w:val="24"/>
              </w:rPr>
            </w:pPr>
            <w:r w:rsidRPr="00743CC7">
              <w:rPr>
                <w:b/>
                <w:sz w:val="24"/>
                <w:szCs w:val="24"/>
              </w:rPr>
              <w:t>Current Rank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64FEE" w14:textId="77777777" w:rsidR="0024421F" w:rsidRPr="00743CC7" w:rsidRDefault="0024421F" w:rsidP="00326352">
            <w:pPr>
              <w:rPr>
                <w:b/>
                <w:sz w:val="24"/>
                <w:szCs w:val="24"/>
              </w:rPr>
            </w:pPr>
            <w:r w:rsidRPr="00743CC7">
              <w:rPr>
                <w:b/>
                <w:sz w:val="24"/>
                <w:szCs w:val="24"/>
              </w:rPr>
              <w:t>Title Conferred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55EF0" w14:textId="77777777" w:rsidR="0024421F" w:rsidRPr="00743CC7" w:rsidRDefault="0024421F" w:rsidP="00326352">
            <w:pPr>
              <w:rPr>
                <w:b/>
                <w:sz w:val="24"/>
                <w:szCs w:val="24"/>
              </w:rPr>
            </w:pPr>
            <w:r w:rsidRPr="00743CC7">
              <w:rPr>
                <w:b/>
                <w:sz w:val="24"/>
                <w:szCs w:val="24"/>
              </w:rPr>
              <w:t>Effective Date</w:t>
            </w:r>
          </w:p>
        </w:tc>
      </w:tr>
      <w:tr w:rsidR="0024421F" w:rsidRPr="00743CC7" w14:paraId="3564335E" w14:textId="77777777" w:rsidTr="00653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858" w:type="dxa"/>
            <w:gridSpan w:val="5"/>
            <w:tcBorders>
              <w:top w:val="single" w:sz="4" w:space="0" w:color="auto"/>
            </w:tcBorders>
          </w:tcPr>
          <w:p w14:paraId="2074A17E" w14:textId="77777777" w:rsidR="0024421F" w:rsidRPr="00743CC7" w:rsidRDefault="0024421F" w:rsidP="00326352">
            <w:pPr>
              <w:rPr>
                <w:sz w:val="24"/>
                <w:szCs w:val="24"/>
              </w:rPr>
            </w:pPr>
          </w:p>
        </w:tc>
      </w:tr>
      <w:tr w:rsidR="005C7DFE" w:rsidRPr="00743CC7" w14:paraId="6632F4CC" w14:textId="77777777" w:rsidTr="0032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9858" w:type="dxa"/>
            <w:gridSpan w:val="5"/>
          </w:tcPr>
          <w:p w14:paraId="601379C2" w14:textId="77777777" w:rsidR="005C7DFE" w:rsidRPr="009E706E" w:rsidRDefault="005C7DFE" w:rsidP="00326352">
            <w:pPr>
              <w:rPr>
                <w:sz w:val="24"/>
                <w:szCs w:val="24"/>
              </w:rPr>
            </w:pPr>
            <w:r w:rsidRPr="00743CC7">
              <w:rPr>
                <w:b/>
                <w:sz w:val="24"/>
                <w:szCs w:val="24"/>
              </w:rPr>
              <w:t>TEXAS A&amp;M UNIVERSITY</w:t>
            </w:r>
          </w:p>
        </w:tc>
      </w:tr>
      <w:tr w:rsidR="005C7DFE" w:rsidRPr="00743CC7" w14:paraId="1A07E130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8"/>
          <w:jc w:val="center"/>
        </w:trPr>
        <w:tc>
          <w:tcPr>
            <w:tcW w:w="2409" w:type="dxa"/>
          </w:tcPr>
          <w:p w14:paraId="4BE61079" w14:textId="77777777" w:rsidR="005C7DFE" w:rsidRDefault="005C7DFE" w:rsidP="00326352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412CE0B" w14:textId="77777777" w:rsidR="005C7DFE" w:rsidRDefault="005C7DFE" w:rsidP="00326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0775EE6" w14:textId="77777777" w:rsidR="005C7DFE" w:rsidRDefault="005C7DFE" w:rsidP="003263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E8094C4" w14:textId="77777777" w:rsidR="005C7DFE" w:rsidRDefault="005C7DFE" w:rsidP="0032635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5D7FCBF" w14:textId="77777777" w:rsidR="005C7DFE" w:rsidRPr="009E706E" w:rsidRDefault="005C7DFE" w:rsidP="00326352">
            <w:pPr>
              <w:rPr>
                <w:sz w:val="24"/>
                <w:szCs w:val="24"/>
              </w:rPr>
            </w:pPr>
          </w:p>
        </w:tc>
      </w:tr>
      <w:tr w:rsidR="001005A3" w:rsidRPr="00743CC7" w14:paraId="28B5D98D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3B56B1F3" w14:textId="506AC3B1" w:rsidR="001005A3" w:rsidRDefault="001005A3" w:rsidP="00326352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Terence Hoagwood</w:t>
            </w:r>
          </w:p>
        </w:tc>
        <w:tc>
          <w:tcPr>
            <w:tcW w:w="990" w:type="dxa"/>
          </w:tcPr>
          <w:p w14:paraId="07F58402" w14:textId="2AE247A0" w:rsidR="001005A3" w:rsidRDefault="001005A3" w:rsidP="0032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14:paraId="70D5F433" w14:textId="45E2954C" w:rsidR="001005A3" w:rsidRDefault="001005A3" w:rsidP="003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2340" w:type="dxa"/>
          </w:tcPr>
          <w:p w14:paraId="20866C16" w14:textId="77777777" w:rsidR="001005A3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Emeritus </w:t>
            </w:r>
          </w:p>
          <w:p w14:paraId="19E7ADDB" w14:textId="5FED5BE9" w:rsidR="001005A3" w:rsidRDefault="001005A3" w:rsidP="0014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English</w:t>
            </w:r>
          </w:p>
        </w:tc>
        <w:tc>
          <w:tcPr>
            <w:tcW w:w="2409" w:type="dxa"/>
          </w:tcPr>
          <w:p w14:paraId="6805605B" w14:textId="77777777" w:rsidR="001005A3" w:rsidRDefault="001005A3" w:rsidP="00326352">
            <w:pPr>
              <w:rPr>
                <w:sz w:val="24"/>
                <w:szCs w:val="24"/>
              </w:rPr>
            </w:pPr>
            <w:r w:rsidRPr="009E706E">
              <w:rPr>
                <w:sz w:val="24"/>
                <w:szCs w:val="24"/>
              </w:rPr>
              <w:t>Upon Approval by the Board</w:t>
            </w:r>
            <w:r>
              <w:rPr>
                <w:sz w:val="24"/>
                <w:szCs w:val="24"/>
              </w:rPr>
              <w:t xml:space="preserve"> and the</w:t>
            </w:r>
          </w:p>
          <w:p w14:paraId="314E6CEF" w14:textId="77777777" w:rsidR="001005A3" w:rsidRPr="009E706E" w:rsidRDefault="001005A3" w:rsidP="00BB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24421F" w:rsidRPr="00743CC7" w14:paraId="1C2353D2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6367D00F" w14:textId="77777777" w:rsidR="0024421F" w:rsidRDefault="0024421F" w:rsidP="00326352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0A5C77D" w14:textId="77777777" w:rsidR="0024421F" w:rsidRDefault="0024421F" w:rsidP="00326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2E2B970" w14:textId="77777777" w:rsidR="0024421F" w:rsidRDefault="0024421F" w:rsidP="003263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EF0CBEA" w14:textId="77777777" w:rsidR="0024421F" w:rsidRDefault="0024421F" w:rsidP="0032635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CB9BC3" w14:textId="77777777" w:rsidR="0024421F" w:rsidRPr="009E706E" w:rsidRDefault="0024421F" w:rsidP="00326352">
            <w:pPr>
              <w:rPr>
                <w:sz w:val="24"/>
                <w:szCs w:val="24"/>
              </w:rPr>
            </w:pPr>
          </w:p>
        </w:tc>
      </w:tr>
      <w:tr w:rsidR="001005A3" w:rsidRPr="00743CC7" w14:paraId="6711F241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125359D0" w14:textId="6CC2D6B5" w:rsidR="001005A3" w:rsidRDefault="001005A3" w:rsidP="00326352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Joseph A. Morgan</w:t>
            </w:r>
          </w:p>
        </w:tc>
        <w:tc>
          <w:tcPr>
            <w:tcW w:w="990" w:type="dxa"/>
          </w:tcPr>
          <w:p w14:paraId="22A92EB8" w14:textId="09B3D172" w:rsidR="001005A3" w:rsidRDefault="001005A3" w:rsidP="0032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14:paraId="4F721E7C" w14:textId="5276C746" w:rsidR="001005A3" w:rsidRDefault="001005A3" w:rsidP="003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2340" w:type="dxa"/>
          </w:tcPr>
          <w:p w14:paraId="31C79F7F" w14:textId="77777777" w:rsidR="001005A3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Emeritus </w:t>
            </w:r>
          </w:p>
          <w:p w14:paraId="2636D167" w14:textId="523EA786" w:rsidR="001005A3" w:rsidRDefault="001005A3" w:rsidP="0014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Engineering Technology and Industrial Distribution </w:t>
            </w:r>
          </w:p>
        </w:tc>
        <w:tc>
          <w:tcPr>
            <w:tcW w:w="2409" w:type="dxa"/>
          </w:tcPr>
          <w:p w14:paraId="200C15AA" w14:textId="77777777" w:rsidR="001005A3" w:rsidRDefault="001005A3" w:rsidP="00326352">
            <w:pPr>
              <w:rPr>
                <w:sz w:val="24"/>
                <w:szCs w:val="24"/>
              </w:rPr>
            </w:pPr>
            <w:r w:rsidRPr="009E706E">
              <w:rPr>
                <w:sz w:val="24"/>
                <w:szCs w:val="24"/>
              </w:rPr>
              <w:t>Upon Approval by the Board</w:t>
            </w:r>
            <w:r>
              <w:rPr>
                <w:sz w:val="24"/>
                <w:szCs w:val="24"/>
              </w:rPr>
              <w:t xml:space="preserve"> and the</w:t>
            </w:r>
          </w:p>
          <w:p w14:paraId="0AA7EBE9" w14:textId="77777777" w:rsidR="001005A3" w:rsidRPr="009E706E" w:rsidRDefault="001005A3" w:rsidP="003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026B57" w:rsidRPr="00743CC7" w14:paraId="589819E0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368792B0" w14:textId="77777777" w:rsidR="00026B57" w:rsidRDefault="00026B57" w:rsidP="00326352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A133312" w14:textId="77777777" w:rsidR="00026B57" w:rsidRDefault="00026B57" w:rsidP="00326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D9AF7CF" w14:textId="77777777" w:rsidR="00026B57" w:rsidRDefault="00026B57" w:rsidP="003263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D217180" w14:textId="77777777" w:rsidR="00026B57" w:rsidRDefault="00026B57" w:rsidP="0032635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70C2945" w14:textId="77777777" w:rsidR="00026B57" w:rsidRPr="009E706E" w:rsidRDefault="00026B57" w:rsidP="00326352">
            <w:pPr>
              <w:rPr>
                <w:sz w:val="24"/>
                <w:szCs w:val="24"/>
              </w:rPr>
            </w:pPr>
          </w:p>
        </w:tc>
      </w:tr>
      <w:tr w:rsidR="001005A3" w:rsidRPr="00743CC7" w14:paraId="336E3E3C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5E259019" w14:textId="64B319D2" w:rsidR="001005A3" w:rsidRDefault="001005A3" w:rsidP="00326352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Kathleen V. Rankin</w:t>
            </w:r>
          </w:p>
        </w:tc>
        <w:tc>
          <w:tcPr>
            <w:tcW w:w="990" w:type="dxa"/>
          </w:tcPr>
          <w:p w14:paraId="6215F43C" w14:textId="45F280D4" w:rsidR="001005A3" w:rsidRDefault="001005A3" w:rsidP="0032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14:paraId="7F4783E0" w14:textId="0345224E" w:rsidR="001005A3" w:rsidRDefault="001005A3" w:rsidP="003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2340" w:type="dxa"/>
          </w:tcPr>
          <w:p w14:paraId="0E41C349" w14:textId="77777777" w:rsidR="001005A3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Emeritus </w:t>
            </w:r>
          </w:p>
          <w:p w14:paraId="759B1FA8" w14:textId="0BED7CCD" w:rsidR="001005A3" w:rsidRDefault="001005A3" w:rsidP="003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Public Health Sciences</w:t>
            </w:r>
          </w:p>
        </w:tc>
        <w:tc>
          <w:tcPr>
            <w:tcW w:w="2409" w:type="dxa"/>
          </w:tcPr>
          <w:p w14:paraId="5B1A76D3" w14:textId="77777777" w:rsidR="001005A3" w:rsidRDefault="001005A3" w:rsidP="003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 by the Board and the</w:t>
            </w:r>
          </w:p>
          <w:p w14:paraId="214D742A" w14:textId="77777777" w:rsidR="001005A3" w:rsidRPr="009E706E" w:rsidRDefault="001005A3" w:rsidP="003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026B57" w:rsidRPr="00743CC7" w14:paraId="7C38A54A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27564882" w14:textId="77777777" w:rsidR="00026B57" w:rsidRDefault="00026B57" w:rsidP="00326352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4286C5C" w14:textId="77777777" w:rsidR="00026B57" w:rsidRDefault="00026B57" w:rsidP="00326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DD1C3B1" w14:textId="77777777" w:rsidR="00026B57" w:rsidRDefault="00026B57" w:rsidP="003263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34D0E9B" w14:textId="77777777" w:rsidR="00026B57" w:rsidRDefault="00026B57" w:rsidP="0032635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E3617B6" w14:textId="77777777" w:rsidR="00026B57" w:rsidRPr="009E706E" w:rsidRDefault="00026B57" w:rsidP="00326352">
            <w:pPr>
              <w:rPr>
                <w:sz w:val="24"/>
                <w:szCs w:val="24"/>
              </w:rPr>
            </w:pPr>
          </w:p>
        </w:tc>
      </w:tr>
      <w:tr w:rsidR="001005A3" w:rsidRPr="00743CC7" w14:paraId="702B7B1D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38EF346E" w14:textId="57E5F3B4" w:rsidR="001005A3" w:rsidRPr="00B96EEC" w:rsidRDefault="001005A3" w:rsidP="00B9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Eric S. Solomon</w:t>
            </w:r>
          </w:p>
        </w:tc>
        <w:tc>
          <w:tcPr>
            <w:tcW w:w="990" w:type="dxa"/>
          </w:tcPr>
          <w:p w14:paraId="7826AC89" w14:textId="2BC3373A" w:rsidR="001005A3" w:rsidRDefault="001005A3" w:rsidP="0032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14:paraId="7EB5ECD1" w14:textId="7B2A890E" w:rsidR="001005A3" w:rsidRPr="009512DF" w:rsidRDefault="001005A3" w:rsidP="00951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Professor</w:t>
            </w:r>
          </w:p>
        </w:tc>
        <w:tc>
          <w:tcPr>
            <w:tcW w:w="2340" w:type="dxa"/>
          </w:tcPr>
          <w:p w14:paraId="26225D51" w14:textId="29D8C7E3" w:rsidR="001005A3" w:rsidRPr="00B96EEC" w:rsidRDefault="001005A3" w:rsidP="00B9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Professor Emeritus of Public Health Sciences</w:t>
            </w:r>
          </w:p>
        </w:tc>
        <w:tc>
          <w:tcPr>
            <w:tcW w:w="2409" w:type="dxa"/>
          </w:tcPr>
          <w:p w14:paraId="5683BC76" w14:textId="77777777" w:rsidR="001005A3" w:rsidRDefault="001005A3" w:rsidP="00326352">
            <w:pPr>
              <w:rPr>
                <w:sz w:val="24"/>
                <w:szCs w:val="24"/>
              </w:rPr>
            </w:pPr>
            <w:r w:rsidRPr="009E706E">
              <w:rPr>
                <w:sz w:val="24"/>
                <w:szCs w:val="24"/>
              </w:rPr>
              <w:t>Upon Approval by the Board</w:t>
            </w:r>
            <w:r>
              <w:rPr>
                <w:sz w:val="24"/>
                <w:szCs w:val="24"/>
              </w:rPr>
              <w:t xml:space="preserve"> and the</w:t>
            </w:r>
          </w:p>
          <w:p w14:paraId="16E1D16A" w14:textId="77777777" w:rsidR="001005A3" w:rsidRPr="009E706E" w:rsidRDefault="001005A3" w:rsidP="003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026B57" w:rsidRPr="00743CC7" w14:paraId="628C79E0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4F1EFCCC" w14:textId="77777777" w:rsidR="00026B57" w:rsidRDefault="00026B57" w:rsidP="00326352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2D50249" w14:textId="77777777" w:rsidR="00026B57" w:rsidRDefault="00026B57" w:rsidP="00326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0C5A519" w14:textId="77777777" w:rsidR="00026B57" w:rsidRDefault="00026B57" w:rsidP="003263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95BB693" w14:textId="77777777" w:rsidR="00026B57" w:rsidRDefault="00026B57" w:rsidP="0032635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E782766" w14:textId="77777777" w:rsidR="00026B57" w:rsidRPr="009E706E" w:rsidRDefault="00026B57" w:rsidP="00326352">
            <w:pPr>
              <w:rPr>
                <w:sz w:val="24"/>
                <w:szCs w:val="24"/>
              </w:rPr>
            </w:pPr>
          </w:p>
        </w:tc>
      </w:tr>
      <w:tr w:rsidR="00FE52B1" w:rsidRPr="00743CC7" w14:paraId="1107F61E" w14:textId="77777777" w:rsidTr="0032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9858" w:type="dxa"/>
            <w:gridSpan w:val="5"/>
          </w:tcPr>
          <w:p w14:paraId="0AB65C84" w14:textId="77777777" w:rsidR="00FE52B1" w:rsidRPr="009E706E" w:rsidRDefault="00FE52B1" w:rsidP="005933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TEXAS A&amp;M UNIVERSITY-CENTRAL TEXAS</w:t>
            </w:r>
          </w:p>
        </w:tc>
      </w:tr>
      <w:tr w:rsidR="00FE52B1" w:rsidRPr="00BD786A" w14:paraId="64F77076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79799F48" w14:textId="77777777" w:rsidR="00FE52B1" w:rsidRPr="00BD786A" w:rsidRDefault="00FE52B1" w:rsidP="00326352">
            <w:pPr>
              <w:tabs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9E08AD0" w14:textId="77777777" w:rsidR="00FE52B1" w:rsidRPr="00BD786A" w:rsidRDefault="00FE52B1" w:rsidP="003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63A1891" w14:textId="77777777" w:rsidR="00FE52B1" w:rsidRPr="00BD786A" w:rsidRDefault="00FE52B1" w:rsidP="0032635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3DCD45B2" w14:textId="77777777" w:rsidR="00FE52B1" w:rsidRPr="00BD786A" w:rsidRDefault="00FE52B1" w:rsidP="0032635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6F7A166" w14:textId="77777777" w:rsidR="00FE52B1" w:rsidRPr="00BD786A" w:rsidRDefault="00FE52B1" w:rsidP="00326352">
            <w:pPr>
              <w:rPr>
                <w:sz w:val="18"/>
                <w:szCs w:val="18"/>
              </w:rPr>
            </w:pPr>
          </w:p>
        </w:tc>
      </w:tr>
      <w:tr w:rsidR="001005A3" w:rsidRPr="00743CC7" w14:paraId="125561DF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76F949E0" w14:textId="360B4C75" w:rsidR="001005A3" w:rsidRDefault="001005A3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Stephen </w:t>
            </w:r>
            <w:r w:rsidR="00DA065B"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>McNett</w:t>
            </w:r>
          </w:p>
          <w:p w14:paraId="03A257BB" w14:textId="04905225" w:rsidR="001005A3" w:rsidRDefault="001005A3" w:rsidP="00326352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60C53E4" w14:textId="4F8C4503" w:rsidR="001005A3" w:rsidRDefault="001005A3" w:rsidP="0032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14:paraId="21FAF2B9" w14:textId="2FAC1B0D" w:rsidR="001005A3" w:rsidRDefault="00DA065B" w:rsidP="003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Lecturer</w:t>
            </w:r>
          </w:p>
        </w:tc>
        <w:tc>
          <w:tcPr>
            <w:tcW w:w="2340" w:type="dxa"/>
          </w:tcPr>
          <w:p w14:paraId="7E3860C2" w14:textId="42487ACF" w:rsidR="001005A3" w:rsidRPr="001005A3" w:rsidRDefault="001005A3" w:rsidP="0075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Lecturer Emeritus</w:t>
            </w:r>
            <w:r w:rsidR="006F66B5">
              <w:rPr>
                <w:sz w:val="24"/>
                <w:szCs w:val="24"/>
              </w:rPr>
              <w:t xml:space="preserve"> of Finance and Accounting</w:t>
            </w:r>
          </w:p>
        </w:tc>
        <w:tc>
          <w:tcPr>
            <w:tcW w:w="2409" w:type="dxa"/>
          </w:tcPr>
          <w:p w14:paraId="7DD1B83A" w14:textId="77777777" w:rsidR="001005A3" w:rsidRDefault="001005A3" w:rsidP="00FE52B1">
            <w:pPr>
              <w:rPr>
                <w:sz w:val="24"/>
                <w:szCs w:val="24"/>
              </w:rPr>
            </w:pPr>
            <w:r w:rsidRPr="009E706E">
              <w:rPr>
                <w:sz w:val="24"/>
                <w:szCs w:val="24"/>
              </w:rPr>
              <w:t>Upon Approval by the Board</w:t>
            </w:r>
            <w:r>
              <w:rPr>
                <w:sz w:val="24"/>
                <w:szCs w:val="24"/>
              </w:rPr>
              <w:t xml:space="preserve"> and the</w:t>
            </w:r>
          </w:p>
          <w:p w14:paraId="719593D6" w14:textId="77777777" w:rsidR="001005A3" w:rsidRPr="009E706E" w:rsidRDefault="001005A3" w:rsidP="00FE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7100A6" w:rsidRPr="00743CC7" w14:paraId="7F2794B9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450F6FAD" w14:textId="77777777" w:rsidR="007100A6" w:rsidRPr="001B6449" w:rsidRDefault="007100A6" w:rsidP="00326352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C3C0920" w14:textId="77777777" w:rsidR="007100A6" w:rsidRDefault="007100A6" w:rsidP="00326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6370331" w14:textId="77777777" w:rsidR="007100A6" w:rsidRDefault="007100A6" w:rsidP="003263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7823E4D" w14:textId="77777777" w:rsidR="007100A6" w:rsidRDefault="007100A6" w:rsidP="0032635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A9CDF19" w14:textId="77777777" w:rsidR="007100A6" w:rsidRPr="009E706E" w:rsidRDefault="007100A6" w:rsidP="003539DE">
            <w:pPr>
              <w:rPr>
                <w:sz w:val="24"/>
                <w:szCs w:val="24"/>
              </w:rPr>
            </w:pPr>
          </w:p>
        </w:tc>
      </w:tr>
      <w:tr w:rsidR="007100A6" w:rsidRPr="00743CC7" w14:paraId="00B77FD2" w14:textId="77777777" w:rsidTr="0032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9858" w:type="dxa"/>
            <w:gridSpan w:val="5"/>
          </w:tcPr>
          <w:p w14:paraId="2C818AD3" w14:textId="702FBC69" w:rsidR="007100A6" w:rsidRPr="009E706E" w:rsidRDefault="005413AF" w:rsidP="005E20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TEXAS A&amp;M UNIVERSITY-CORPUS CHRISTI</w:t>
            </w:r>
          </w:p>
        </w:tc>
      </w:tr>
      <w:tr w:rsidR="007100A6" w:rsidRPr="00743CC7" w14:paraId="7106E97B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1AAF537D" w14:textId="77777777" w:rsidR="007100A6" w:rsidRPr="001B6449" w:rsidRDefault="007100A6" w:rsidP="00326352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3229EBA" w14:textId="77777777" w:rsidR="007100A6" w:rsidRDefault="007100A6" w:rsidP="00326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2303360" w14:textId="77777777" w:rsidR="007100A6" w:rsidRDefault="007100A6" w:rsidP="003263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E2FDE50" w14:textId="77777777" w:rsidR="007100A6" w:rsidRDefault="007100A6" w:rsidP="0032635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708764" w14:textId="77777777" w:rsidR="007100A6" w:rsidRPr="009E706E" w:rsidRDefault="007100A6" w:rsidP="003539DE">
            <w:pPr>
              <w:rPr>
                <w:sz w:val="24"/>
                <w:szCs w:val="24"/>
              </w:rPr>
            </w:pPr>
          </w:p>
        </w:tc>
      </w:tr>
      <w:tr w:rsidR="001005A3" w:rsidRPr="00743CC7" w14:paraId="79F59257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313811F0" w14:textId="1CF613BF" w:rsidR="001005A3" w:rsidRPr="001B6449" w:rsidRDefault="001005A3" w:rsidP="00326352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  <w:r w:rsidRPr="00A033A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Barbara B. Riley</w:t>
            </w:r>
          </w:p>
        </w:tc>
        <w:tc>
          <w:tcPr>
            <w:tcW w:w="990" w:type="dxa"/>
          </w:tcPr>
          <w:p w14:paraId="4F150093" w14:textId="2760500B" w:rsidR="001005A3" w:rsidRDefault="001005A3" w:rsidP="00326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14:paraId="73C3DFD1" w14:textId="34EB7EAD" w:rsidR="001005A3" w:rsidRDefault="001005A3" w:rsidP="0032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2340" w:type="dxa"/>
          </w:tcPr>
          <w:p w14:paraId="3C6E3BA7" w14:textId="49679408" w:rsidR="001005A3" w:rsidRDefault="001005A3" w:rsidP="00326352">
            <w:pPr>
              <w:rPr>
                <w:sz w:val="24"/>
                <w:szCs w:val="24"/>
              </w:rPr>
            </w:pPr>
            <w:r w:rsidRPr="00A033AC">
              <w:rPr>
                <w:sz w:val="24"/>
                <w:szCs w:val="24"/>
              </w:rPr>
              <w:t>Professor Emeritus</w:t>
            </w:r>
            <w:r>
              <w:rPr>
                <w:sz w:val="24"/>
                <w:szCs w:val="24"/>
              </w:rPr>
              <w:t xml:space="preserve"> of Art</w:t>
            </w:r>
          </w:p>
        </w:tc>
        <w:tc>
          <w:tcPr>
            <w:tcW w:w="2409" w:type="dxa"/>
          </w:tcPr>
          <w:p w14:paraId="6BF350B4" w14:textId="77777777" w:rsidR="001005A3" w:rsidRDefault="001005A3" w:rsidP="005E20E8">
            <w:pPr>
              <w:rPr>
                <w:sz w:val="24"/>
                <w:szCs w:val="24"/>
              </w:rPr>
            </w:pPr>
            <w:r w:rsidRPr="009E706E">
              <w:rPr>
                <w:sz w:val="24"/>
                <w:szCs w:val="24"/>
              </w:rPr>
              <w:t>Upon Approval by the Board</w:t>
            </w:r>
            <w:r>
              <w:rPr>
                <w:sz w:val="24"/>
                <w:szCs w:val="24"/>
              </w:rPr>
              <w:t xml:space="preserve"> and the</w:t>
            </w:r>
          </w:p>
          <w:p w14:paraId="706BFDD4" w14:textId="77777777" w:rsidR="001005A3" w:rsidRPr="009E706E" w:rsidRDefault="001005A3" w:rsidP="005E2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847292" w:rsidRPr="00743CC7" w14:paraId="1B36155E" w14:textId="77777777" w:rsidTr="005E1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42D18F56" w14:textId="77777777" w:rsidR="00847292" w:rsidRDefault="00847292" w:rsidP="00326352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C74B001" w14:textId="77777777" w:rsidR="00847292" w:rsidRDefault="00847292" w:rsidP="00326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391076F" w14:textId="77777777" w:rsidR="00847292" w:rsidRDefault="00847292" w:rsidP="003263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DD6E48D" w14:textId="77777777" w:rsidR="00847292" w:rsidRDefault="00847292" w:rsidP="0032635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80AA3AF" w14:textId="77777777" w:rsidR="00847292" w:rsidRPr="009E706E" w:rsidRDefault="00847292" w:rsidP="005E20E8">
            <w:pPr>
              <w:rPr>
                <w:sz w:val="24"/>
                <w:szCs w:val="24"/>
              </w:rPr>
            </w:pPr>
          </w:p>
        </w:tc>
      </w:tr>
      <w:tr w:rsidR="005413AF" w:rsidRPr="00743CC7" w14:paraId="5FC2E223" w14:textId="77777777" w:rsidTr="00D73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9858" w:type="dxa"/>
            <w:gridSpan w:val="5"/>
          </w:tcPr>
          <w:p w14:paraId="0148C53A" w14:textId="2A6D7B09" w:rsidR="005413AF" w:rsidRPr="009E706E" w:rsidRDefault="005413AF" w:rsidP="007501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TEXAS A&amp;M UNIVERSITY-TEXARKANA</w:t>
            </w:r>
          </w:p>
        </w:tc>
      </w:tr>
      <w:tr w:rsidR="005413AF" w:rsidRPr="00743CC7" w14:paraId="7F3D125E" w14:textId="77777777" w:rsidTr="00750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526A4F07" w14:textId="77777777" w:rsidR="005413AF" w:rsidRDefault="005413AF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3669D94" w14:textId="77777777" w:rsidR="005413AF" w:rsidRDefault="005413AF" w:rsidP="0075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2B80F09" w14:textId="77777777" w:rsidR="005413AF" w:rsidRDefault="005413AF" w:rsidP="007501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A257EB3" w14:textId="77777777" w:rsidR="005413AF" w:rsidRDefault="005413AF" w:rsidP="007501C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B7A55DE" w14:textId="77777777" w:rsidR="005413AF" w:rsidRPr="009E706E" w:rsidRDefault="005413AF" w:rsidP="007501C6">
            <w:pPr>
              <w:rPr>
                <w:sz w:val="24"/>
                <w:szCs w:val="24"/>
              </w:rPr>
            </w:pPr>
          </w:p>
        </w:tc>
      </w:tr>
      <w:tr w:rsidR="001005A3" w:rsidRPr="00743CC7" w14:paraId="28BBB261" w14:textId="77777777" w:rsidTr="00750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64F68F7D" w14:textId="04AD9010" w:rsidR="001005A3" w:rsidRDefault="001005A3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Doris A. Davis </w:t>
            </w:r>
          </w:p>
        </w:tc>
        <w:tc>
          <w:tcPr>
            <w:tcW w:w="990" w:type="dxa"/>
          </w:tcPr>
          <w:p w14:paraId="61EBAB77" w14:textId="117C5AAE" w:rsidR="001005A3" w:rsidRDefault="001005A3" w:rsidP="00750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14:paraId="291DD424" w14:textId="6AAF86C5" w:rsidR="001005A3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</w:t>
            </w:r>
          </w:p>
        </w:tc>
        <w:tc>
          <w:tcPr>
            <w:tcW w:w="2340" w:type="dxa"/>
          </w:tcPr>
          <w:p w14:paraId="6AD2314B" w14:textId="3B99F90A" w:rsidR="001005A3" w:rsidRDefault="00DA065B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Emeritus</w:t>
            </w:r>
          </w:p>
          <w:p w14:paraId="78602FBB" w14:textId="1CBA0282" w:rsidR="001005A3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English</w:t>
            </w:r>
          </w:p>
        </w:tc>
        <w:tc>
          <w:tcPr>
            <w:tcW w:w="2409" w:type="dxa"/>
          </w:tcPr>
          <w:p w14:paraId="38417370" w14:textId="77777777" w:rsidR="001005A3" w:rsidRDefault="001005A3" w:rsidP="005413AF">
            <w:pPr>
              <w:rPr>
                <w:sz w:val="24"/>
                <w:szCs w:val="24"/>
              </w:rPr>
            </w:pPr>
            <w:r w:rsidRPr="009E706E">
              <w:rPr>
                <w:sz w:val="24"/>
                <w:szCs w:val="24"/>
              </w:rPr>
              <w:t>Upon Approval by the Board</w:t>
            </w:r>
            <w:r>
              <w:rPr>
                <w:sz w:val="24"/>
                <w:szCs w:val="24"/>
              </w:rPr>
              <w:t xml:space="preserve"> and the</w:t>
            </w:r>
          </w:p>
          <w:p w14:paraId="1D142427" w14:textId="41F66328" w:rsidR="001005A3" w:rsidRPr="009E706E" w:rsidRDefault="001005A3" w:rsidP="00541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5413AF" w:rsidRPr="00743CC7" w14:paraId="332C4A8B" w14:textId="77777777" w:rsidTr="00750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4523BD83" w14:textId="77777777" w:rsidR="005413AF" w:rsidRDefault="005413AF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72A1F30" w14:textId="77777777" w:rsidR="005413AF" w:rsidRDefault="005413AF" w:rsidP="0075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5FB2AAF" w14:textId="77777777" w:rsidR="005413AF" w:rsidRDefault="005413AF" w:rsidP="007501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FA168E5" w14:textId="77777777" w:rsidR="005413AF" w:rsidRDefault="005413AF" w:rsidP="007501C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E41F3A2" w14:textId="77777777" w:rsidR="005413AF" w:rsidRPr="009E706E" w:rsidRDefault="005413AF" w:rsidP="007501C6">
            <w:pPr>
              <w:rPr>
                <w:sz w:val="24"/>
                <w:szCs w:val="24"/>
              </w:rPr>
            </w:pPr>
          </w:p>
        </w:tc>
      </w:tr>
      <w:tr w:rsidR="001005A3" w:rsidRPr="00743CC7" w14:paraId="31DB952C" w14:textId="77777777" w:rsidTr="00750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2D49181A" w14:textId="77777777" w:rsidR="001005A3" w:rsidRDefault="001005A3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82E5FE8" w14:textId="77777777" w:rsidR="001005A3" w:rsidRDefault="001005A3" w:rsidP="0075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622258A" w14:textId="77777777" w:rsidR="001005A3" w:rsidRDefault="001005A3" w:rsidP="007501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7070C4D" w14:textId="77777777" w:rsidR="001005A3" w:rsidRDefault="001005A3" w:rsidP="007501C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46FD8C3" w14:textId="77777777" w:rsidR="001005A3" w:rsidRPr="009E706E" w:rsidRDefault="001005A3" w:rsidP="007501C6">
            <w:pPr>
              <w:rPr>
                <w:sz w:val="24"/>
                <w:szCs w:val="24"/>
              </w:rPr>
            </w:pPr>
          </w:p>
        </w:tc>
      </w:tr>
      <w:tr w:rsidR="001005A3" w:rsidRPr="00743CC7" w14:paraId="3F43CACF" w14:textId="77777777" w:rsidTr="00750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6EB008DC" w14:textId="77777777" w:rsidR="001005A3" w:rsidRDefault="001005A3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250D0E9" w14:textId="77777777" w:rsidR="001005A3" w:rsidRDefault="001005A3" w:rsidP="0075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16B778D" w14:textId="77777777" w:rsidR="001005A3" w:rsidRDefault="001005A3" w:rsidP="007501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2D62E45" w14:textId="77777777" w:rsidR="001005A3" w:rsidRDefault="001005A3" w:rsidP="007501C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DB9E2EF" w14:textId="77777777" w:rsidR="001005A3" w:rsidRPr="009E706E" w:rsidRDefault="001005A3" w:rsidP="007501C6">
            <w:pPr>
              <w:rPr>
                <w:sz w:val="24"/>
                <w:szCs w:val="24"/>
              </w:rPr>
            </w:pPr>
          </w:p>
        </w:tc>
      </w:tr>
      <w:tr w:rsidR="001005A3" w:rsidRPr="00743CC7" w14:paraId="28C0C9F0" w14:textId="77777777" w:rsidTr="00750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7A32E982" w14:textId="77777777" w:rsidR="001005A3" w:rsidRDefault="001005A3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E35290D" w14:textId="77777777" w:rsidR="001005A3" w:rsidRDefault="001005A3" w:rsidP="0075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8747EC3" w14:textId="77777777" w:rsidR="001005A3" w:rsidRDefault="001005A3" w:rsidP="007501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82FCAAC" w14:textId="77777777" w:rsidR="001005A3" w:rsidRDefault="001005A3" w:rsidP="007501C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C7ED510" w14:textId="77777777" w:rsidR="001005A3" w:rsidRPr="009E706E" w:rsidRDefault="001005A3" w:rsidP="007501C6">
            <w:pPr>
              <w:rPr>
                <w:sz w:val="24"/>
                <w:szCs w:val="24"/>
              </w:rPr>
            </w:pPr>
          </w:p>
        </w:tc>
      </w:tr>
      <w:tr w:rsidR="001005A3" w:rsidRPr="00743CC7" w14:paraId="4435C64D" w14:textId="77777777" w:rsidTr="00750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1D96FDAA" w14:textId="77777777" w:rsidR="001005A3" w:rsidRDefault="001005A3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48E14BC" w14:textId="77777777" w:rsidR="001005A3" w:rsidRDefault="001005A3" w:rsidP="0075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BE500F" w14:textId="77777777" w:rsidR="001005A3" w:rsidRDefault="001005A3" w:rsidP="007501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512082C" w14:textId="77777777" w:rsidR="001005A3" w:rsidRDefault="001005A3" w:rsidP="007501C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FD046B8" w14:textId="77777777" w:rsidR="001005A3" w:rsidRPr="009E706E" w:rsidRDefault="001005A3" w:rsidP="007501C6">
            <w:pPr>
              <w:rPr>
                <w:sz w:val="24"/>
                <w:szCs w:val="24"/>
              </w:rPr>
            </w:pPr>
          </w:p>
        </w:tc>
      </w:tr>
      <w:tr w:rsidR="001005A3" w:rsidRPr="00743CC7" w14:paraId="19171559" w14:textId="77777777" w:rsidTr="00750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61A26952" w14:textId="77777777" w:rsidR="001005A3" w:rsidRDefault="001005A3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EAF63AE" w14:textId="77777777" w:rsidR="001005A3" w:rsidRDefault="001005A3" w:rsidP="0075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8FCB7A" w14:textId="77777777" w:rsidR="001005A3" w:rsidRDefault="001005A3" w:rsidP="007501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C7DC2D0" w14:textId="77777777" w:rsidR="001005A3" w:rsidRDefault="001005A3" w:rsidP="007501C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FA787F2" w14:textId="77777777" w:rsidR="001005A3" w:rsidRPr="009E706E" w:rsidRDefault="001005A3" w:rsidP="007501C6">
            <w:pPr>
              <w:rPr>
                <w:sz w:val="24"/>
                <w:szCs w:val="24"/>
              </w:rPr>
            </w:pPr>
          </w:p>
        </w:tc>
      </w:tr>
      <w:tr w:rsidR="001005A3" w:rsidRPr="00743CC7" w14:paraId="5E476872" w14:textId="77777777" w:rsidTr="00CF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9858" w:type="dxa"/>
            <w:gridSpan w:val="5"/>
          </w:tcPr>
          <w:p w14:paraId="53C8ED60" w14:textId="0A52C867" w:rsidR="001005A3" w:rsidRPr="009E706E" w:rsidRDefault="001005A3" w:rsidP="007501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PRAIRIE VIEW A&amp;M UNIVERSITY</w:t>
            </w:r>
          </w:p>
        </w:tc>
      </w:tr>
      <w:tr w:rsidR="005413AF" w:rsidRPr="00743CC7" w14:paraId="68120E02" w14:textId="77777777" w:rsidTr="00750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747EBED1" w14:textId="77777777" w:rsidR="005413AF" w:rsidRDefault="005413AF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D6B5D39" w14:textId="77777777" w:rsidR="005413AF" w:rsidRDefault="005413AF" w:rsidP="0075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AE432F1" w14:textId="77777777" w:rsidR="005413AF" w:rsidRDefault="005413AF" w:rsidP="007501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F831C37" w14:textId="77777777" w:rsidR="005413AF" w:rsidRDefault="005413AF" w:rsidP="007501C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3DE73EC" w14:textId="77777777" w:rsidR="005413AF" w:rsidRPr="009E706E" w:rsidRDefault="005413AF" w:rsidP="007501C6">
            <w:pPr>
              <w:rPr>
                <w:sz w:val="24"/>
                <w:szCs w:val="24"/>
              </w:rPr>
            </w:pPr>
          </w:p>
        </w:tc>
      </w:tr>
      <w:tr w:rsidR="001005A3" w:rsidRPr="00743CC7" w14:paraId="657DF46B" w14:textId="77777777" w:rsidTr="00750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17B04470" w14:textId="0EB610FC" w:rsidR="001005A3" w:rsidRDefault="001005A3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Hylton G. McWhinney</w:t>
            </w:r>
          </w:p>
        </w:tc>
        <w:tc>
          <w:tcPr>
            <w:tcW w:w="990" w:type="dxa"/>
          </w:tcPr>
          <w:p w14:paraId="603E2AC4" w14:textId="79B65BA0" w:rsidR="001005A3" w:rsidRDefault="001005A3" w:rsidP="00750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14:paraId="4BFB963E" w14:textId="63E5FF49" w:rsidR="001005A3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2340" w:type="dxa"/>
          </w:tcPr>
          <w:p w14:paraId="0DBF97BA" w14:textId="097F7E99" w:rsidR="001005A3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Emeritus of Chemistry</w:t>
            </w:r>
          </w:p>
        </w:tc>
        <w:tc>
          <w:tcPr>
            <w:tcW w:w="2409" w:type="dxa"/>
          </w:tcPr>
          <w:p w14:paraId="60C7D018" w14:textId="77777777" w:rsidR="001005A3" w:rsidRDefault="001005A3" w:rsidP="007501C6">
            <w:pPr>
              <w:rPr>
                <w:sz w:val="24"/>
                <w:szCs w:val="24"/>
              </w:rPr>
            </w:pPr>
            <w:r w:rsidRPr="009E706E">
              <w:rPr>
                <w:sz w:val="24"/>
                <w:szCs w:val="24"/>
              </w:rPr>
              <w:t>Upon Approval by the Board</w:t>
            </w:r>
            <w:r>
              <w:rPr>
                <w:sz w:val="24"/>
                <w:szCs w:val="24"/>
              </w:rPr>
              <w:t xml:space="preserve"> and the</w:t>
            </w:r>
          </w:p>
          <w:p w14:paraId="0A2C6DD3" w14:textId="6C871DE7" w:rsidR="001005A3" w:rsidRPr="009E706E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A17C29" w:rsidRPr="00743CC7" w14:paraId="7CE2AF9C" w14:textId="77777777" w:rsidTr="00750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5DDA2CD3" w14:textId="77777777" w:rsidR="00A17C29" w:rsidRDefault="00A17C29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5F69636" w14:textId="77777777" w:rsidR="00A17C29" w:rsidRDefault="00A17C29" w:rsidP="0075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FED5D40" w14:textId="77777777" w:rsidR="00A17C29" w:rsidRDefault="00A17C29" w:rsidP="007501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01F2C9A" w14:textId="77777777" w:rsidR="00A17C29" w:rsidRDefault="00A17C29" w:rsidP="007501C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6FEED4F" w14:textId="77777777" w:rsidR="00A17C29" w:rsidRPr="009E706E" w:rsidRDefault="00A17C29" w:rsidP="007501C6">
            <w:pPr>
              <w:rPr>
                <w:sz w:val="24"/>
                <w:szCs w:val="24"/>
              </w:rPr>
            </w:pPr>
          </w:p>
        </w:tc>
      </w:tr>
      <w:tr w:rsidR="001005A3" w:rsidRPr="00743CC7" w14:paraId="765BE19E" w14:textId="77777777" w:rsidTr="00750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2C1692A0" w14:textId="2BB4096D" w:rsidR="001005A3" w:rsidRDefault="001005A3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Willie F. Trotty</w:t>
            </w:r>
          </w:p>
        </w:tc>
        <w:tc>
          <w:tcPr>
            <w:tcW w:w="990" w:type="dxa"/>
          </w:tcPr>
          <w:p w14:paraId="7903D139" w14:textId="34DA58A4" w:rsidR="001005A3" w:rsidRDefault="001005A3" w:rsidP="00750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14:paraId="227E7464" w14:textId="37874E57" w:rsidR="001005A3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2340" w:type="dxa"/>
          </w:tcPr>
          <w:p w14:paraId="6843DD64" w14:textId="5CD53360" w:rsidR="001005A3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Emeritus of Education</w:t>
            </w:r>
          </w:p>
        </w:tc>
        <w:tc>
          <w:tcPr>
            <w:tcW w:w="2409" w:type="dxa"/>
          </w:tcPr>
          <w:p w14:paraId="7A20C68F" w14:textId="77777777" w:rsidR="001005A3" w:rsidRDefault="001005A3" w:rsidP="007501C6">
            <w:pPr>
              <w:rPr>
                <w:sz w:val="24"/>
                <w:szCs w:val="24"/>
              </w:rPr>
            </w:pPr>
            <w:r w:rsidRPr="009E706E">
              <w:rPr>
                <w:sz w:val="24"/>
                <w:szCs w:val="24"/>
              </w:rPr>
              <w:t>Upon Approval by the Board</w:t>
            </w:r>
            <w:r>
              <w:rPr>
                <w:sz w:val="24"/>
                <w:szCs w:val="24"/>
              </w:rPr>
              <w:t xml:space="preserve"> and the</w:t>
            </w:r>
          </w:p>
          <w:p w14:paraId="0E9146F5" w14:textId="566E503D" w:rsidR="001005A3" w:rsidRPr="009E706E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A17C29" w:rsidRPr="009E706E" w14:paraId="50D566B5" w14:textId="77777777" w:rsidTr="0010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745F2147" w14:textId="77777777" w:rsidR="00A17C29" w:rsidRDefault="00A17C29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08C9456" w14:textId="77777777" w:rsidR="00A17C29" w:rsidRDefault="00A17C29" w:rsidP="0075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C235E2B" w14:textId="77777777" w:rsidR="00A17C29" w:rsidRDefault="00A17C29" w:rsidP="007501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3E05091" w14:textId="77777777" w:rsidR="00A17C29" w:rsidRDefault="00A17C29" w:rsidP="007501C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F7FB1D1" w14:textId="77777777" w:rsidR="00A17C29" w:rsidRDefault="00A17C29" w:rsidP="007501C6">
            <w:pPr>
              <w:rPr>
                <w:sz w:val="24"/>
                <w:szCs w:val="24"/>
              </w:rPr>
            </w:pPr>
          </w:p>
        </w:tc>
      </w:tr>
      <w:tr w:rsidR="001005A3" w:rsidRPr="009E706E" w14:paraId="60797A19" w14:textId="77777777" w:rsidTr="0010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65217C20" w14:textId="77777777" w:rsidR="001005A3" w:rsidRDefault="001005A3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John R. Williams</w:t>
            </w:r>
          </w:p>
        </w:tc>
        <w:tc>
          <w:tcPr>
            <w:tcW w:w="990" w:type="dxa"/>
          </w:tcPr>
          <w:p w14:paraId="50A3D3DB" w14:textId="77777777" w:rsidR="001005A3" w:rsidRDefault="001005A3" w:rsidP="00750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14:paraId="3803588B" w14:textId="48B8CBAF" w:rsidR="001005A3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2340" w:type="dxa"/>
          </w:tcPr>
          <w:p w14:paraId="73689A1E" w14:textId="77777777" w:rsidR="001005A3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Emeritus of  Chemistry</w:t>
            </w:r>
          </w:p>
        </w:tc>
        <w:tc>
          <w:tcPr>
            <w:tcW w:w="2409" w:type="dxa"/>
          </w:tcPr>
          <w:p w14:paraId="0EED77FF" w14:textId="77777777" w:rsidR="001005A3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 by the Board and the</w:t>
            </w:r>
          </w:p>
          <w:p w14:paraId="4721384B" w14:textId="77777777" w:rsidR="001005A3" w:rsidRPr="009E706E" w:rsidRDefault="001005A3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BE2FD2" w:rsidRPr="009E706E" w14:paraId="19A356E6" w14:textId="77777777" w:rsidTr="00BE2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3"/>
          <w:jc w:val="center"/>
        </w:trPr>
        <w:tc>
          <w:tcPr>
            <w:tcW w:w="2409" w:type="dxa"/>
          </w:tcPr>
          <w:p w14:paraId="31CA2F22" w14:textId="77777777" w:rsidR="00BE2FD2" w:rsidRDefault="00BE2FD2" w:rsidP="00197CB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47F02CB" w14:textId="77777777" w:rsidR="00BE2FD2" w:rsidRDefault="00BE2FD2" w:rsidP="0019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79AFE9D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02690D8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28F9712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</w:tr>
      <w:tr w:rsidR="00BE2FD2" w:rsidRPr="009E706E" w14:paraId="2C56CEBD" w14:textId="77777777" w:rsidTr="00BF6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9858" w:type="dxa"/>
            <w:gridSpan w:val="5"/>
          </w:tcPr>
          <w:p w14:paraId="469A6663" w14:textId="3FF755D9" w:rsidR="00BE2FD2" w:rsidRDefault="00BE2FD2" w:rsidP="00197CB7">
            <w:pPr>
              <w:rPr>
                <w:sz w:val="24"/>
                <w:szCs w:val="24"/>
              </w:rPr>
            </w:pPr>
            <w:r w:rsidRPr="00743CC7">
              <w:rPr>
                <w:b/>
                <w:sz w:val="24"/>
                <w:szCs w:val="24"/>
              </w:rPr>
              <w:t xml:space="preserve">TEXAS A&amp;M </w:t>
            </w:r>
            <w:r>
              <w:rPr>
                <w:b/>
                <w:sz w:val="24"/>
                <w:szCs w:val="24"/>
              </w:rPr>
              <w:t>AGRILIFE</w:t>
            </w:r>
          </w:p>
        </w:tc>
      </w:tr>
      <w:tr w:rsidR="00BE2FD2" w:rsidRPr="009E706E" w14:paraId="66DD7424" w14:textId="77777777" w:rsidTr="00197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1945FC48" w14:textId="77777777" w:rsidR="00BE2FD2" w:rsidRDefault="00BE2FD2" w:rsidP="00197CB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CEC24E8" w14:textId="77777777" w:rsidR="00BE2FD2" w:rsidRDefault="00BE2FD2" w:rsidP="0019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A50AE72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4414746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75805A5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</w:tr>
      <w:tr w:rsidR="00BE2FD2" w:rsidRPr="009E706E" w14:paraId="5320A955" w14:textId="77777777" w:rsidTr="00197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58BD63D1" w14:textId="2F79161D" w:rsidR="00BE2FD2" w:rsidRDefault="00BE2FD2" w:rsidP="00197CB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Mark A. Hussey</w:t>
            </w:r>
          </w:p>
        </w:tc>
        <w:tc>
          <w:tcPr>
            <w:tcW w:w="990" w:type="dxa"/>
          </w:tcPr>
          <w:p w14:paraId="74AB217D" w14:textId="535233D2" w:rsidR="00BE2FD2" w:rsidRDefault="00BE2FD2" w:rsidP="00197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14:paraId="6430AD12" w14:textId="236996CE" w:rsidR="00BE2FD2" w:rsidRDefault="00BE2FD2" w:rsidP="0019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Chancellor and Dean Agriculture and Life Sciences</w:t>
            </w:r>
          </w:p>
        </w:tc>
        <w:tc>
          <w:tcPr>
            <w:tcW w:w="2340" w:type="dxa"/>
          </w:tcPr>
          <w:p w14:paraId="196CD7BF" w14:textId="4E2C8298" w:rsidR="00BE2FD2" w:rsidRPr="00BE2FD2" w:rsidRDefault="00BE2FD2" w:rsidP="003E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 Chancellor and Dean </w:t>
            </w:r>
            <w:r w:rsidR="003E4F94">
              <w:rPr>
                <w:sz w:val="24"/>
                <w:szCs w:val="24"/>
              </w:rPr>
              <w:t xml:space="preserve">Emeritus </w:t>
            </w:r>
            <w:r w:rsidR="009C4D96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Agriculture and Life Sciences </w:t>
            </w:r>
          </w:p>
        </w:tc>
        <w:tc>
          <w:tcPr>
            <w:tcW w:w="2409" w:type="dxa"/>
          </w:tcPr>
          <w:p w14:paraId="3F880848" w14:textId="77777777" w:rsidR="00BE2FD2" w:rsidRDefault="00BE2FD2" w:rsidP="00BE2FD2">
            <w:pPr>
              <w:rPr>
                <w:sz w:val="24"/>
                <w:szCs w:val="24"/>
              </w:rPr>
            </w:pPr>
            <w:r w:rsidRPr="009E706E">
              <w:rPr>
                <w:sz w:val="24"/>
                <w:szCs w:val="24"/>
              </w:rPr>
              <w:t>Upon Approval by the Board</w:t>
            </w:r>
            <w:r>
              <w:rPr>
                <w:sz w:val="24"/>
                <w:szCs w:val="24"/>
              </w:rPr>
              <w:t xml:space="preserve"> and the</w:t>
            </w:r>
          </w:p>
          <w:p w14:paraId="702B95D9" w14:textId="60B28793" w:rsidR="00BE2FD2" w:rsidRDefault="00BE2FD2" w:rsidP="00BE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BE2FD2" w:rsidRPr="009E706E" w14:paraId="2F8ED8D4" w14:textId="77777777" w:rsidTr="00197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270CF354" w14:textId="77777777" w:rsidR="00BE2FD2" w:rsidRDefault="00BE2FD2" w:rsidP="00197CB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6DFA200" w14:textId="77777777" w:rsidR="00BE2FD2" w:rsidRDefault="00BE2FD2" w:rsidP="0019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C56B497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55ACF7B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7D69E96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</w:tr>
      <w:tr w:rsidR="00BE2FD2" w:rsidRPr="009E706E" w14:paraId="004EC96A" w14:textId="77777777" w:rsidTr="00364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9858" w:type="dxa"/>
            <w:gridSpan w:val="5"/>
          </w:tcPr>
          <w:p w14:paraId="0AAF409F" w14:textId="6BAC7FDC" w:rsidR="00BE2FD2" w:rsidRDefault="00BE2FD2" w:rsidP="00197CB7">
            <w:pPr>
              <w:rPr>
                <w:sz w:val="24"/>
                <w:szCs w:val="24"/>
              </w:rPr>
            </w:pPr>
            <w:r w:rsidRPr="00743CC7">
              <w:rPr>
                <w:b/>
                <w:sz w:val="24"/>
                <w:szCs w:val="24"/>
              </w:rPr>
              <w:t xml:space="preserve">TEXAS A&amp;M </w:t>
            </w:r>
            <w:r>
              <w:rPr>
                <w:b/>
                <w:sz w:val="24"/>
                <w:szCs w:val="24"/>
              </w:rPr>
              <w:t>AGRILIFE EXTENSION</w:t>
            </w:r>
          </w:p>
        </w:tc>
      </w:tr>
      <w:tr w:rsidR="00BE2FD2" w:rsidRPr="009E706E" w14:paraId="3EACF89D" w14:textId="77777777" w:rsidTr="00197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69919D14" w14:textId="77777777" w:rsidR="00BE2FD2" w:rsidRDefault="00BE2FD2" w:rsidP="00197CB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244039A" w14:textId="77777777" w:rsidR="00BE2FD2" w:rsidRDefault="00BE2FD2" w:rsidP="0019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64AEC0F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34ECF5F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17633C5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</w:tr>
      <w:tr w:rsidR="00BE2FD2" w:rsidRPr="009E706E" w14:paraId="2EA46DF0" w14:textId="77777777" w:rsidTr="00197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0CCA7608" w14:textId="60544010" w:rsidR="00BE2FD2" w:rsidRDefault="00BE2FD2" w:rsidP="00197CB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Marvin Ensor</w:t>
            </w:r>
          </w:p>
        </w:tc>
        <w:tc>
          <w:tcPr>
            <w:tcW w:w="990" w:type="dxa"/>
          </w:tcPr>
          <w:p w14:paraId="4E1EBFF6" w14:textId="1B2A8E7D" w:rsidR="00BE2FD2" w:rsidRDefault="00BE2FD2" w:rsidP="00197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14:paraId="0CB71CE8" w14:textId="29673A03" w:rsidR="00BE2FD2" w:rsidRDefault="00BE2FD2" w:rsidP="0019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Program Leader</w:t>
            </w:r>
          </w:p>
        </w:tc>
        <w:tc>
          <w:tcPr>
            <w:tcW w:w="2340" w:type="dxa"/>
          </w:tcPr>
          <w:p w14:paraId="67DCB045" w14:textId="7280CE22" w:rsidR="00BE2FD2" w:rsidRDefault="00BE2FD2" w:rsidP="0019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Program Leader Emeritus</w:t>
            </w:r>
          </w:p>
        </w:tc>
        <w:tc>
          <w:tcPr>
            <w:tcW w:w="2409" w:type="dxa"/>
          </w:tcPr>
          <w:p w14:paraId="561C028C" w14:textId="77777777" w:rsidR="00BE2FD2" w:rsidRDefault="00BE2FD2" w:rsidP="00BE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 by the Board and the</w:t>
            </w:r>
          </w:p>
          <w:p w14:paraId="1863258E" w14:textId="0B9AA04F" w:rsidR="00BE2FD2" w:rsidRDefault="00BE2FD2" w:rsidP="00BE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BE2FD2" w:rsidRPr="009E706E" w14:paraId="3B0559AC" w14:textId="77777777" w:rsidTr="00197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751A5040" w14:textId="77777777" w:rsidR="00BE2FD2" w:rsidRDefault="00BE2FD2" w:rsidP="00197CB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D858CB5" w14:textId="77777777" w:rsidR="00BE2FD2" w:rsidRDefault="00BE2FD2" w:rsidP="0019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773ACFB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BBFFFFD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FCC487A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</w:tr>
      <w:tr w:rsidR="00BE2FD2" w:rsidRPr="009E706E" w14:paraId="74ACF64B" w14:textId="77777777" w:rsidTr="00197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574DDDCB" w14:textId="04E55A5F" w:rsidR="00BE2FD2" w:rsidRDefault="00BE2FD2" w:rsidP="00197CB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Sam Feagley</w:t>
            </w:r>
          </w:p>
        </w:tc>
        <w:tc>
          <w:tcPr>
            <w:tcW w:w="990" w:type="dxa"/>
          </w:tcPr>
          <w:p w14:paraId="6142AB6E" w14:textId="5CFEBE42" w:rsidR="00BE2FD2" w:rsidRDefault="00BE2FD2" w:rsidP="00197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14:paraId="55B7905F" w14:textId="294C1414" w:rsidR="00BE2FD2" w:rsidRDefault="00BE2FD2" w:rsidP="0019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and State Environmental Soil Specialist</w:t>
            </w:r>
          </w:p>
        </w:tc>
        <w:tc>
          <w:tcPr>
            <w:tcW w:w="2340" w:type="dxa"/>
          </w:tcPr>
          <w:p w14:paraId="7E2A7E8D" w14:textId="3AC2DC03" w:rsidR="00BE2FD2" w:rsidRDefault="00BE2FD2" w:rsidP="0059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and </w:t>
            </w:r>
            <w:r w:rsidR="00597A23">
              <w:rPr>
                <w:sz w:val="24"/>
                <w:szCs w:val="24"/>
              </w:rPr>
              <w:t xml:space="preserve">State Environmental </w:t>
            </w:r>
            <w:r>
              <w:rPr>
                <w:sz w:val="24"/>
                <w:szCs w:val="24"/>
              </w:rPr>
              <w:t>Specialist Emeritus</w:t>
            </w:r>
          </w:p>
        </w:tc>
        <w:tc>
          <w:tcPr>
            <w:tcW w:w="2409" w:type="dxa"/>
          </w:tcPr>
          <w:p w14:paraId="4604BC4F" w14:textId="77777777" w:rsidR="00BE2FD2" w:rsidRDefault="00BE2FD2" w:rsidP="00BE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 by the Board and the</w:t>
            </w:r>
          </w:p>
          <w:p w14:paraId="3F45D298" w14:textId="3EB8F2B9" w:rsidR="00BE2FD2" w:rsidRDefault="00BE2FD2" w:rsidP="00BE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BE2FD2" w:rsidRPr="009E706E" w14:paraId="40A5C3E1" w14:textId="77777777" w:rsidTr="00197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2A719CB9" w14:textId="77777777" w:rsidR="00BE2FD2" w:rsidRDefault="00BE2FD2" w:rsidP="00197CB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3963A40" w14:textId="77777777" w:rsidR="00BE2FD2" w:rsidRDefault="00BE2FD2" w:rsidP="0019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5458950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7B1704C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D2DC9DB" w14:textId="77777777" w:rsidR="00BE2FD2" w:rsidRDefault="00BE2FD2" w:rsidP="00197CB7">
            <w:pPr>
              <w:rPr>
                <w:sz w:val="24"/>
                <w:szCs w:val="24"/>
              </w:rPr>
            </w:pPr>
          </w:p>
        </w:tc>
      </w:tr>
      <w:tr w:rsidR="00BE2FD2" w:rsidRPr="009E706E" w14:paraId="09654A5E" w14:textId="77777777" w:rsidTr="00197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3258691A" w14:textId="4988AC03" w:rsidR="00BE2FD2" w:rsidRDefault="00BE2FD2" w:rsidP="00197CB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Dale A. Fritz</w:t>
            </w:r>
          </w:p>
        </w:tc>
        <w:tc>
          <w:tcPr>
            <w:tcW w:w="990" w:type="dxa"/>
          </w:tcPr>
          <w:p w14:paraId="1DECCAFA" w14:textId="77777777" w:rsidR="00BE2FD2" w:rsidRDefault="00BE2FD2" w:rsidP="00197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</w:t>
            </w:r>
          </w:p>
          <w:p w14:paraId="04C4E689" w14:textId="77777777" w:rsidR="00BE2FD2" w:rsidRDefault="00BE2FD2" w:rsidP="0019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0CCD251" w14:textId="7F790133" w:rsidR="00BE2FD2" w:rsidRDefault="00BE2FD2" w:rsidP="0019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Extension Administrator</w:t>
            </w:r>
          </w:p>
        </w:tc>
        <w:tc>
          <w:tcPr>
            <w:tcW w:w="2340" w:type="dxa"/>
          </w:tcPr>
          <w:p w14:paraId="1CAD17EA" w14:textId="05796A39" w:rsidR="00BE2FD2" w:rsidRDefault="00BE2FD2" w:rsidP="0019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Extension Administrator Emeritus</w:t>
            </w:r>
          </w:p>
        </w:tc>
        <w:tc>
          <w:tcPr>
            <w:tcW w:w="2409" w:type="dxa"/>
          </w:tcPr>
          <w:p w14:paraId="58447CBF" w14:textId="77777777" w:rsidR="00BE2FD2" w:rsidRDefault="00BE2FD2" w:rsidP="00BE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 by the Board and the</w:t>
            </w:r>
          </w:p>
          <w:p w14:paraId="377B1F1C" w14:textId="5672878C" w:rsidR="00BE2FD2" w:rsidRDefault="00BE2FD2" w:rsidP="00BE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BE2FD2" w:rsidRPr="009E706E" w14:paraId="132CDCAB" w14:textId="77777777" w:rsidTr="0010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49D13E16" w14:textId="20338A20" w:rsidR="00BE2FD2" w:rsidRDefault="00BE2FD2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B47A7C8" w14:textId="77777777" w:rsidR="00BE2FD2" w:rsidRDefault="00BE2FD2" w:rsidP="0075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6FCA30A" w14:textId="77777777" w:rsidR="00BE2FD2" w:rsidRDefault="00BE2FD2" w:rsidP="007501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5076205" w14:textId="77777777" w:rsidR="00BE2FD2" w:rsidRDefault="00BE2FD2" w:rsidP="007501C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74813D0" w14:textId="77777777" w:rsidR="00BE2FD2" w:rsidRDefault="00BE2FD2" w:rsidP="007501C6">
            <w:pPr>
              <w:rPr>
                <w:sz w:val="24"/>
                <w:szCs w:val="24"/>
              </w:rPr>
            </w:pPr>
          </w:p>
        </w:tc>
      </w:tr>
      <w:tr w:rsidR="00BE2FD2" w:rsidRPr="009E706E" w14:paraId="51A17B1E" w14:textId="77777777" w:rsidTr="0010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3E5A4C01" w14:textId="7D91C9FC" w:rsidR="00BE2FD2" w:rsidRDefault="00BE2FD2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Donna White</w:t>
            </w:r>
          </w:p>
          <w:p w14:paraId="2DDC756E" w14:textId="77777777" w:rsidR="00BE2FD2" w:rsidRPr="00BE2FD2" w:rsidRDefault="00BE2FD2" w:rsidP="00BE2FD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7AF8CDF" w14:textId="77777777" w:rsidR="00BE2FD2" w:rsidRDefault="00BE2FD2" w:rsidP="00750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292289EC" w14:textId="77777777" w:rsidR="00BE2FD2" w:rsidRDefault="00BE2FD2" w:rsidP="0075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D11E81F" w14:textId="0FC94335" w:rsidR="00BE2FD2" w:rsidRDefault="00BE2FD2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Extension Agent – Family and Community Health</w:t>
            </w:r>
          </w:p>
        </w:tc>
        <w:tc>
          <w:tcPr>
            <w:tcW w:w="2340" w:type="dxa"/>
          </w:tcPr>
          <w:p w14:paraId="2302A862" w14:textId="34FBB730" w:rsidR="00BE2FD2" w:rsidRDefault="00BE2FD2" w:rsidP="00750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Extension Agent Emeritus</w:t>
            </w:r>
          </w:p>
        </w:tc>
        <w:tc>
          <w:tcPr>
            <w:tcW w:w="2409" w:type="dxa"/>
          </w:tcPr>
          <w:p w14:paraId="38AC09DB" w14:textId="77777777" w:rsidR="00BE2FD2" w:rsidRDefault="00BE2FD2" w:rsidP="00BE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 by the Board and the</w:t>
            </w:r>
          </w:p>
          <w:p w14:paraId="38027724" w14:textId="3B02F51E" w:rsidR="00BE2FD2" w:rsidRDefault="00BE2FD2" w:rsidP="00BE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Honoree’s Retirement</w:t>
            </w:r>
          </w:p>
        </w:tc>
      </w:tr>
      <w:tr w:rsidR="00BE2FD2" w:rsidRPr="009E706E" w14:paraId="657E4864" w14:textId="77777777" w:rsidTr="00100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jc w:val="center"/>
        </w:trPr>
        <w:tc>
          <w:tcPr>
            <w:tcW w:w="2409" w:type="dxa"/>
          </w:tcPr>
          <w:p w14:paraId="2409E2AB" w14:textId="64BC1815" w:rsidR="00BE2FD2" w:rsidRDefault="00BE2FD2" w:rsidP="007501C6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A498174" w14:textId="77777777" w:rsidR="00BE2FD2" w:rsidRDefault="00BE2FD2" w:rsidP="00750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0F815FB" w14:textId="77777777" w:rsidR="00BE2FD2" w:rsidRDefault="00BE2FD2" w:rsidP="007501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8702C08" w14:textId="77777777" w:rsidR="00BE2FD2" w:rsidRDefault="00BE2FD2" w:rsidP="007501C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255ED52" w14:textId="77777777" w:rsidR="00BE2FD2" w:rsidRDefault="00BE2FD2" w:rsidP="007501C6">
            <w:pPr>
              <w:rPr>
                <w:sz w:val="24"/>
                <w:szCs w:val="24"/>
              </w:rPr>
            </w:pPr>
          </w:p>
        </w:tc>
      </w:tr>
    </w:tbl>
    <w:p w14:paraId="3133C86E" w14:textId="77777777" w:rsidR="0024421F" w:rsidRPr="0024421F" w:rsidRDefault="0024421F" w:rsidP="0024421F"/>
    <w:sectPr w:rsidR="0024421F" w:rsidRPr="0024421F" w:rsidSect="00D7550D">
      <w:footerReference w:type="default" r:id="rId9"/>
      <w:pgSz w:w="12240" w:h="15840" w:code="1"/>
      <w:pgMar w:top="1008" w:right="1440" w:bottom="72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5F513" w14:textId="77777777" w:rsidR="00726278" w:rsidRDefault="00726278">
      <w:r>
        <w:separator/>
      </w:r>
    </w:p>
  </w:endnote>
  <w:endnote w:type="continuationSeparator" w:id="0">
    <w:p w14:paraId="1B6B4B6F" w14:textId="77777777" w:rsidR="00726278" w:rsidRDefault="0072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2023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92220856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43F89601" w14:textId="5D8CE9A2" w:rsidR="009768BB" w:rsidRPr="00B24CC7" w:rsidRDefault="009768BB" w:rsidP="00AB4EDF">
            <w:pPr>
              <w:pStyle w:val="Footer"/>
              <w:jc w:val="center"/>
              <w:rPr>
                <w:sz w:val="24"/>
                <w:szCs w:val="24"/>
              </w:rPr>
            </w:pPr>
            <w:r w:rsidRPr="00AB4EDF">
              <w:rPr>
                <w:sz w:val="24"/>
                <w:szCs w:val="24"/>
              </w:rPr>
              <w:t xml:space="preserve">Page </w:t>
            </w:r>
            <w:r w:rsidRPr="00AB4EDF">
              <w:rPr>
                <w:bCs/>
                <w:sz w:val="24"/>
                <w:szCs w:val="24"/>
              </w:rPr>
              <w:fldChar w:fldCharType="begin"/>
            </w:r>
            <w:r w:rsidRPr="00AB4EDF">
              <w:rPr>
                <w:bCs/>
                <w:sz w:val="24"/>
                <w:szCs w:val="24"/>
              </w:rPr>
              <w:instrText xml:space="preserve"> PAGE </w:instrText>
            </w:r>
            <w:r w:rsidRPr="00AB4EDF">
              <w:rPr>
                <w:bCs/>
                <w:sz w:val="24"/>
                <w:szCs w:val="24"/>
              </w:rPr>
              <w:fldChar w:fldCharType="separate"/>
            </w:r>
            <w:r w:rsidR="00AE0A63">
              <w:rPr>
                <w:bCs/>
                <w:noProof/>
                <w:sz w:val="24"/>
                <w:szCs w:val="24"/>
              </w:rPr>
              <w:t>1</w:t>
            </w:r>
            <w:r w:rsidRPr="00AB4EDF">
              <w:rPr>
                <w:bCs/>
                <w:sz w:val="24"/>
                <w:szCs w:val="24"/>
              </w:rPr>
              <w:fldChar w:fldCharType="end"/>
            </w:r>
            <w:r w:rsidRPr="00AB4EDF">
              <w:rPr>
                <w:sz w:val="24"/>
                <w:szCs w:val="24"/>
              </w:rPr>
              <w:t xml:space="preserve"> of </w:t>
            </w:r>
            <w:r w:rsidRPr="00AB4EDF">
              <w:rPr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2864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2028551964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2D62CF6C" w14:textId="6BBBC6AD" w:rsidR="009768BB" w:rsidRDefault="009768BB" w:rsidP="00804276">
            <w:pPr>
              <w:pStyle w:val="Footer"/>
              <w:jc w:val="center"/>
            </w:pPr>
            <w:r w:rsidRPr="00232EF4">
              <w:rPr>
                <w:sz w:val="24"/>
                <w:szCs w:val="24"/>
              </w:rPr>
              <w:t xml:space="preserve">Page </w:t>
            </w:r>
            <w:r w:rsidRPr="00232EF4">
              <w:rPr>
                <w:bCs/>
                <w:sz w:val="24"/>
                <w:szCs w:val="24"/>
              </w:rPr>
              <w:fldChar w:fldCharType="begin"/>
            </w:r>
            <w:r w:rsidRPr="00232EF4">
              <w:rPr>
                <w:bCs/>
                <w:sz w:val="24"/>
                <w:szCs w:val="24"/>
              </w:rPr>
              <w:instrText xml:space="preserve"> PAGE </w:instrText>
            </w:r>
            <w:r w:rsidRPr="00232EF4">
              <w:rPr>
                <w:bCs/>
                <w:sz w:val="24"/>
                <w:szCs w:val="24"/>
              </w:rPr>
              <w:fldChar w:fldCharType="separate"/>
            </w:r>
            <w:r w:rsidR="00AE0A63">
              <w:rPr>
                <w:bCs/>
                <w:noProof/>
                <w:sz w:val="24"/>
                <w:szCs w:val="24"/>
              </w:rPr>
              <w:t>1</w:t>
            </w:r>
            <w:r w:rsidRPr="00232EF4">
              <w:rPr>
                <w:bCs/>
                <w:sz w:val="24"/>
                <w:szCs w:val="24"/>
              </w:rPr>
              <w:fldChar w:fldCharType="end"/>
            </w:r>
            <w:r w:rsidRPr="00232EF4">
              <w:rPr>
                <w:sz w:val="24"/>
                <w:szCs w:val="24"/>
              </w:rPr>
              <w:t xml:space="preserve"> of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32712">
              <w:rPr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E2127" w14:textId="77777777" w:rsidR="00726278" w:rsidRDefault="00726278">
      <w:r>
        <w:separator/>
      </w:r>
    </w:p>
  </w:footnote>
  <w:footnote w:type="continuationSeparator" w:id="0">
    <w:p w14:paraId="314AF3C9" w14:textId="77777777" w:rsidR="00726278" w:rsidRDefault="0072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2"/>
    <w:rsid w:val="00010DD9"/>
    <w:rsid w:val="00014DE2"/>
    <w:rsid w:val="00021363"/>
    <w:rsid w:val="000260D8"/>
    <w:rsid w:val="00026275"/>
    <w:rsid w:val="00026B57"/>
    <w:rsid w:val="00040D5D"/>
    <w:rsid w:val="00043723"/>
    <w:rsid w:val="000470FB"/>
    <w:rsid w:val="000505E3"/>
    <w:rsid w:val="0005326D"/>
    <w:rsid w:val="000537D5"/>
    <w:rsid w:val="00053F94"/>
    <w:rsid w:val="00057599"/>
    <w:rsid w:val="00057A66"/>
    <w:rsid w:val="00057DB8"/>
    <w:rsid w:val="00061ECA"/>
    <w:rsid w:val="00062EE9"/>
    <w:rsid w:val="000669D6"/>
    <w:rsid w:val="00067915"/>
    <w:rsid w:val="00071E35"/>
    <w:rsid w:val="0007560B"/>
    <w:rsid w:val="000800BD"/>
    <w:rsid w:val="00081F39"/>
    <w:rsid w:val="00084DEE"/>
    <w:rsid w:val="00092013"/>
    <w:rsid w:val="0009265E"/>
    <w:rsid w:val="0009348E"/>
    <w:rsid w:val="00094D3B"/>
    <w:rsid w:val="00095D74"/>
    <w:rsid w:val="000A090C"/>
    <w:rsid w:val="000A2BF3"/>
    <w:rsid w:val="000A7F88"/>
    <w:rsid w:val="000B08EA"/>
    <w:rsid w:val="000B1928"/>
    <w:rsid w:val="000B319B"/>
    <w:rsid w:val="000B5184"/>
    <w:rsid w:val="000C2706"/>
    <w:rsid w:val="000D1100"/>
    <w:rsid w:val="000D532E"/>
    <w:rsid w:val="000D77CE"/>
    <w:rsid w:val="000D79A6"/>
    <w:rsid w:val="000D7CAB"/>
    <w:rsid w:val="000E089F"/>
    <w:rsid w:val="000E14A7"/>
    <w:rsid w:val="000E2A39"/>
    <w:rsid w:val="000E32FC"/>
    <w:rsid w:val="000E4772"/>
    <w:rsid w:val="000E493B"/>
    <w:rsid w:val="000E4E91"/>
    <w:rsid w:val="000F2A08"/>
    <w:rsid w:val="001005A3"/>
    <w:rsid w:val="00101959"/>
    <w:rsid w:val="00103A90"/>
    <w:rsid w:val="00104B85"/>
    <w:rsid w:val="001069CD"/>
    <w:rsid w:val="001069FD"/>
    <w:rsid w:val="00106A4D"/>
    <w:rsid w:val="00122270"/>
    <w:rsid w:val="00122761"/>
    <w:rsid w:val="0012427F"/>
    <w:rsid w:val="0012490E"/>
    <w:rsid w:val="001276BB"/>
    <w:rsid w:val="001310B1"/>
    <w:rsid w:val="001333F7"/>
    <w:rsid w:val="00135859"/>
    <w:rsid w:val="00144AD8"/>
    <w:rsid w:val="00144F7D"/>
    <w:rsid w:val="00146CC4"/>
    <w:rsid w:val="00151C1A"/>
    <w:rsid w:val="00157BA4"/>
    <w:rsid w:val="00161A2E"/>
    <w:rsid w:val="001623C6"/>
    <w:rsid w:val="00170C29"/>
    <w:rsid w:val="00170EB2"/>
    <w:rsid w:val="0017276E"/>
    <w:rsid w:val="0017587F"/>
    <w:rsid w:val="00175E31"/>
    <w:rsid w:val="0017727B"/>
    <w:rsid w:val="00183097"/>
    <w:rsid w:val="00184674"/>
    <w:rsid w:val="00190FEA"/>
    <w:rsid w:val="0019266F"/>
    <w:rsid w:val="00193A1B"/>
    <w:rsid w:val="00193E2C"/>
    <w:rsid w:val="001950C4"/>
    <w:rsid w:val="00196B3D"/>
    <w:rsid w:val="001A13D0"/>
    <w:rsid w:val="001A21FC"/>
    <w:rsid w:val="001A35A8"/>
    <w:rsid w:val="001A4A56"/>
    <w:rsid w:val="001B1AEC"/>
    <w:rsid w:val="001B562C"/>
    <w:rsid w:val="001B741C"/>
    <w:rsid w:val="001C01D5"/>
    <w:rsid w:val="001C0CEC"/>
    <w:rsid w:val="001C4640"/>
    <w:rsid w:val="001C7F24"/>
    <w:rsid w:val="001D06BB"/>
    <w:rsid w:val="001D1737"/>
    <w:rsid w:val="001D3238"/>
    <w:rsid w:val="001D48A7"/>
    <w:rsid w:val="001E0DE1"/>
    <w:rsid w:val="001E1674"/>
    <w:rsid w:val="001E1B7E"/>
    <w:rsid w:val="001E4DE1"/>
    <w:rsid w:val="001E5DDC"/>
    <w:rsid w:val="001F1409"/>
    <w:rsid w:val="001F18A5"/>
    <w:rsid w:val="001F4771"/>
    <w:rsid w:val="001F5368"/>
    <w:rsid w:val="001F5754"/>
    <w:rsid w:val="001F6630"/>
    <w:rsid w:val="001F7E9D"/>
    <w:rsid w:val="0020087A"/>
    <w:rsid w:val="002018E0"/>
    <w:rsid w:val="00201A16"/>
    <w:rsid w:val="00202111"/>
    <w:rsid w:val="00203569"/>
    <w:rsid w:val="002037D3"/>
    <w:rsid w:val="00203F87"/>
    <w:rsid w:val="00206862"/>
    <w:rsid w:val="00206FA2"/>
    <w:rsid w:val="002201F4"/>
    <w:rsid w:val="00225D08"/>
    <w:rsid w:val="0022656E"/>
    <w:rsid w:val="00231B58"/>
    <w:rsid w:val="0023289D"/>
    <w:rsid w:val="00232EF4"/>
    <w:rsid w:val="00233162"/>
    <w:rsid w:val="00233287"/>
    <w:rsid w:val="002349F3"/>
    <w:rsid w:val="002379EA"/>
    <w:rsid w:val="002401F4"/>
    <w:rsid w:val="00241E72"/>
    <w:rsid w:val="00243345"/>
    <w:rsid w:val="00243B3B"/>
    <w:rsid w:val="0024421F"/>
    <w:rsid w:val="002513F0"/>
    <w:rsid w:val="00252DC2"/>
    <w:rsid w:val="00262225"/>
    <w:rsid w:val="00263AAB"/>
    <w:rsid w:val="00263B64"/>
    <w:rsid w:val="00265C11"/>
    <w:rsid w:val="0026717E"/>
    <w:rsid w:val="00271F50"/>
    <w:rsid w:val="00272A8B"/>
    <w:rsid w:val="00273797"/>
    <w:rsid w:val="00274D93"/>
    <w:rsid w:val="002804E4"/>
    <w:rsid w:val="0028077B"/>
    <w:rsid w:val="00283C4C"/>
    <w:rsid w:val="00285887"/>
    <w:rsid w:val="002935DC"/>
    <w:rsid w:val="00293605"/>
    <w:rsid w:val="00295892"/>
    <w:rsid w:val="00295893"/>
    <w:rsid w:val="002A2032"/>
    <w:rsid w:val="002A2187"/>
    <w:rsid w:val="002A4D01"/>
    <w:rsid w:val="002A6283"/>
    <w:rsid w:val="002A75C2"/>
    <w:rsid w:val="002B0FE7"/>
    <w:rsid w:val="002B6BA2"/>
    <w:rsid w:val="002C4DDC"/>
    <w:rsid w:val="002C5D60"/>
    <w:rsid w:val="002C5E7A"/>
    <w:rsid w:val="002C7C56"/>
    <w:rsid w:val="002D1ED8"/>
    <w:rsid w:val="002D5660"/>
    <w:rsid w:val="002D59E9"/>
    <w:rsid w:val="002D707B"/>
    <w:rsid w:val="002F1D28"/>
    <w:rsid w:val="002F70B3"/>
    <w:rsid w:val="002F7E19"/>
    <w:rsid w:val="003012B0"/>
    <w:rsid w:val="00302545"/>
    <w:rsid w:val="0030394C"/>
    <w:rsid w:val="0030798E"/>
    <w:rsid w:val="00310AAB"/>
    <w:rsid w:val="003111AB"/>
    <w:rsid w:val="00313494"/>
    <w:rsid w:val="0031722A"/>
    <w:rsid w:val="0031773F"/>
    <w:rsid w:val="00317966"/>
    <w:rsid w:val="00320286"/>
    <w:rsid w:val="003214CF"/>
    <w:rsid w:val="0032455B"/>
    <w:rsid w:val="00324C5E"/>
    <w:rsid w:val="00324CC5"/>
    <w:rsid w:val="00326352"/>
    <w:rsid w:val="0033052E"/>
    <w:rsid w:val="0033208F"/>
    <w:rsid w:val="003339BB"/>
    <w:rsid w:val="00337694"/>
    <w:rsid w:val="00341383"/>
    <w:rsid w:val="003417AC"/>
    <w:rsid w:val="00342BFA"/>
    <w:rsid w:val="0034543A"/>
    <w:rsid w:val="00346E7F"/>
    <w:rsid w:val="0035084F"/>
    <w:rsid w:val="00350E04"/>
    <w:rsid w:val="003539DE"/>
    <w:rsid w:val="0035528B"/>
    <w:rsid w:val="0036144C"/>
    <w:rsid w:val="00361942"/>
    <w:rsid w:val="00365355"/>
    <w:rsid w:val="00371323"/>
    <w:rsid w:val="00372491"/>
    <w:rsid w:val="00372BAD"/>
    <w:rsid w:val="003753EB"/>
    <w:rsid w:val="003770C1"/>
    <w:rsid w:val="00377E56"/>
    <w:rsid w:val="00381CF8"/>
    <w:rsid w:val="00384FE2"/>
    <w:rsid w:val="003910DE"/>
    <w:rsid w:val="003A0AE5"/>
    <w:rsid w:val="003A4792"/>
    <w:rsid w:val="003A587D"/>
    <w:rsid w:val="003A5BAD"/>
    <w:rsid w:val="003A5C68"/>
    <w:rsid w:val="003B1CA4"/>
    <w:rsid w:val="003B447D"/>
    <w:rsid w:val="003B4EE7"/>
    <w:rsid w:val="003B6C7A"/>
    <w:rsid w:val="003B7629"/>
    <w:rsid w:val="003B7633"/>
    <w:rsid w:val="003C113D"/>
    <w:rsid w:val="003C6A4D"/>
    <w:rsid w:val="003D3877"/>
    <w:rsid w:val="003E0D13"/>
    <w:rsid w:val="003E18CB"/>
    <w:rsid w:val="003E1C93"/>
    <w:rsid w:val="003E4E23"/>
    <w:rsid w:val="003E4F94"/>
    <w:rsid w:val="003E6FB6"/>
    <w:rsid w:val="00401618"/>
    <w:rsid w:val="00403B02"/>
    <w:rsid w:val="00404B97"/>
    <w:rsid w:val="00404F5B"/>
    <w:rsid w:val="00406A26"/>
    <w:rsid w:val="004101E0"/>
    <w:rsid w:val="00410E11"/>
    <w:rsid w:val="0041112D"/>
    <w:rsid w:val="00411180"/>
    <w:rsid w:val="004114C4"/>
    <w:rsid w:val="00413F02"/>
    <w:rsid w:val="00420534"/>
    <w:rsid w:val="0042421D"/>
    <w:rsid w:val="00425807"/>
    <w:rsid w:val="00425FB0"/>
    <w:rsid w:val="004314DD"/>
    <w:rsid w:val="0043295F"/>
    <w:rsid w:val="0044070F"/>
    <w:rsid w:val="00443178"/>
    <w:rsid w:val="0044349F"/>
    <w:rsid w:val="0044671A"/>
    <w:rsid w:val="00450BEE"/>
    <w:rsid w:val="00451841"/>
    <w:rsid w:val="00452254"/>
    <w:rsid w:val="00454B91"/>
    <w:rsid w:val="004606CC"/>
    <w:rsid w:val="00464E72"/>
    <w:rsid w:val="0047017F"/>
    <w:rsid w:val="00470E2F"/>
    <w:rsid w:val="00471A79"/>
    <w:rsid w:val="00471E07"/>
    <w:rsid w:val="00473406"/>
    <w:rsid w:val="0047389A"/>
    <w:rsid w:val="00473FCD"/>
    <w:rsid w:val="0047417B"/>
    <w:rsid w:val="0048010E"/>
    <w:rsid w:val="004801EA"/>
    <w:rsid w:val="004813AB"/>
    <w:rsid w:val="0048189F"/>
    <w:rsid w:val="004819F1"/>
    <w:rsid w:val="00482859"/>
    <w:rsid w:val="004852EC"/>
    <w:rsid w:val="004925BF"/>
    <w:rsid w:val="00492BC0"/>
    <w:rsid w:val="004973AF"/>
    <w:rsid w:val="004977C5"/>
    <w:rsid w:val="004A2902"/>
    <w:rsid w:val="004A3ED1"/>
    <w:rsid w:val="004A654E"/>
    <w:rsid w:val="004B2023"/>
    <w:rsid w:val="004B311A"/>
    <w:rsid w:val="004B4D2A"/>
    <w:rsid w:val="004B6416"/>
    <w:rsid w:val="004B6786"/>
    <w:rsid w:val="004B6CE9"/>
    <w:rsid w:val="004C0F6F"/>
    <w:rsid w:val="004C155C"/>
    <w:rsid w:val="004C22A8"/>
    <w:rsid w:val="004D1DAF"/>
    <w:rsid w:val="004D32E0"/>
    <w:rsid w:val="004D5607"/>
    <w:rsid w:val="004E181F"/>
    <w:rsid w:val="004E1EE9"/>
    <w:rsid w:val="004E433F"/>
    <w:rsid w:val="004E6D94"/>
    <w:rsid w:val="004E701C"/>
    <w:rsid w:val="004E7BB3"/>
    <w:rsid w:val="004F32A0"/>
    <w:rsid w:val="004F49BE"/>
    <w:rsid w:val="004F51EC"/>
    <w:rsid w:val="004F74AE"/>
    <w:rsid w:val="00500B79"/>
    <w:rsid w:val="005022A8"/>
    <w:rsid w:val="005052A6"/>
    <w:rsid w:val="00515597"/>
    <w:rsid w:val="0051562E"/>
    <w:rsid w:val="005160BF"/>
    <w:rsid w:val="005160F4"/>
    <w:rsid w:val="005171A2"/>
    <w:rsid w:val="00517277"/>
    <w:rsid w:val="00530EA9"/>
    <w:rsid w:val="00532278"/>
    <w:rsid w:val="00533DC6"/>
    <w:rsid w:val="00535126"/>
    <w:rsid w:val="005370E5"/>
    <w:rsid w:val="00537CBF"/>
    <w:rsid w:val="005413AF"/>
    <w:rsid w:val="00543356"/>
    <w:rsid w:val="00546965"/>
    <w:rsid w:val="005474D2"/>
    <w:rsid w:val="00556504"/>
    <w:rsid w:val="00560106"/>
    <w:rsid w:val="00561D82"/>
    <w:rsid w:val="00564325"/>
    <w:rsid w:val="005643AA"/>
    <w:rsid w:val="005650F2"/>
    <w:rsid w:val="00567449"/>
    <w:rsid w:val="005722C6"/>
    <w:rsid w:val="00574C40"/>
    <w:rsid w:val="005857AE"/>
    <w:rsid w:val="00585CE7"/>
    <w:rsid w:val="005914E6"/>
    <w:rsid w:val="00593336"/>
    <w:rsid w:val="005966D5"/>
    <w:rsid w:val="00597A23"/>
    <w:rsid w:val="005A02AE"/>
    <w:rsid w:val="005A0E0C"/>
    <w:rsid w:val="005A4CC4"/>
    <w:rsid w:val="005A59BB"/>
    <w:rsid w:val="005A6FA7"/>
    <w:rsid w:val="005B0DF5"/>
    <w:rsid w:val="005B696F"/>
    <w:rsid w:val="005C0997"/>
    <w:rsid w:val="005C20B3"/>
    <w:rsid w:val="005C7319"/>
    <w:rsid w:val="005C7DFE"/>
    <w:rsid w:val="005D011E"/>
    <w:rsid w:val="005D0737"/>
    <w:rsid w:val="005D42E5"/>
    <w:rsid w:val="005D4489"/>
    <w:rsid w:val="005D47D5"/>
    <w:rsid w:val="005D550B"/>
    <w:rsid w:val="005D5876"/>
    <w:rsid w:val="005E0082"/>
    <w:rsid w:val="005E0D8B"/>
    <w:rsid w:val="005E14F8"/>
    <w:rsid w:val="005E1E02"/>
    <w:rsid w:val="005E1EF4"/>
    <w:rsid w:val="005E20E8"/>
    <w:rsid w:val="005E2164"/>
    <w:rsid w:val="005E5089"/>
    <w:rsid w:val="005E5D11"/>
    <w:rsid w:val="005F1B0F"/>
    <w:rsid w:val="005F27F8"/>
    <w:rsid w:val="005F3E63"/>
    <w:rsid w:val="005F5270"/>
    <w:rsid w:val="005F5482"/>
    <w:rsid w:val="005F62DF"/>
    <w:rsid w:val="005F65C2"/>
    <w:rsid w:val="00600A4B"/>
    <w:rsid w:val="00600DEE"/>
    <w:rsid w:val="00601C35"/>
    <w:rsid w:val="0060263D"/>
    <w:rsid w:val="00604133"/>
    <w:rsid w:val="00605EEC"/>
    <w:rsid w:val="006071B0"/>
    <w:rsid w:val="00610759"/>
    <w:rsid w:val="0061216E"/>
    <w:rsid w:val="00613366"/>
    <w:rsid w:val="006200C5"/>
    <w:rsid w:val="006214AA"/>
    <w:rsid w:val="00621745"/>
    <w:rsid w:val="00621E86"/>
    <w:rsid w:val="00623950"/>
    <w:rsid w:val="006333E1"/>
    <w:rsid w:val="0064761E"/>
    <w:rsid w:val="00651561"/>
    <w:rsid w:val="00652E24"/>
    <w:rsid w:val="00653D75"/>
    <w:rsid w:val="00655BD7"/>
    <w:rsid w:val="00656743"/>
    <w:rsid w:val="006574EE"/>
    <w:rsid w:val="006575A4"/>
    <w:rsid w:val="00665278"/>
    <w:rsid w:val="006658BD"/>
    <w:rsid w:val="00665F39"/>
    <w:rsid w:val="00666766"/>
    <w:rsid w:val="00666B07"/>
    <w:rsid w:val="00672EB7"/>
    <w:rsid w:val="0067573A"/>
    <w:rsid w:val="00676798"/>
    <w:rsid w:val="006768FB"/>
    <w:rsid w:val="00676B84"/>
    <w:rsid w:val="0067773C"/>
    <w:rsid w:val="00681B4B"/>
    <w:rsid w:val="00692121"/>
    <w:rsid w:val="006952B3"/>
    <w:rsid w:val="006A1A8C"/>
    <w:rsid w:val="006A411C"/>
    <w:rsid w:val="006A6363"/>
    <w:rsid w:val="006B031E"/>
    <w:rsid w:val="006B535A"/>
    <w:rsid w:val="006B7AE8"/>
    <w:rsid w:val="006C0567"/>
    <w:rsid w:val="006C06D0"/>
    <w:rsid w:val="006C1421"/>
    <w:rsid w:val="006C4038"/>
    <w:rsid w:val="006D0B2C"/>
    <w:rsid w:val="006D1219"/>
    <w:rsid w:val="006D13A5"/>
    <w:rsid w:val="006D27FD"/>
    <w:rsid w:val="006D2FA7"/>
    <w:rsid w:val="006D50C2"/>
    <w:rsid w:val="006D5E2F"/>
    <w:rsid w:val="006D69A5"/>
    <w:rsid w:val="006E5D45"/>
    <w:rsid w:val="006F1983"/>
    <w:rsid w:val="006F6419"/>
    <w:rsid w:val="006F66B5"/>
    <w:rsid w:val="006F7989"/>
    <w:rsid w:val="0070002F"/>
    <w:rsid w:val="00700C78"/>
    <w:rsid w:val="00703EEA"/>
    <w:rsid w:val="00707BCF"/>
    <w:rsid w:val="007100A6"/>
    <w:rsid w:val="00711404"/>
    <w:rsid w:val="00711ADE"/>
    <w:rsid w:val="00712700"/>
    <w:rsid w:val="0071593C"/>
    <w:rsid w:val="00717A94"/>
    <w:rsid w:val="00720A7C"/>
    <w:rsid w:val="0072289F"/>
    <w:rsid w:val="00722F75"/>
    <w:rsid w:val="0072384A"/>
    <w:rsid w:val="00724FEC"/>
    <w:rsid w:val="00726278"/>
    <w:rsid w:val="0072767B"/>
    <w:rsid w:val="007276B2"/>
    <w:rsid w:val="007306E8"/>
    <w:rsid w:val="00734554"/>
    <w:rsid w:val="00736EBB"/>
    <w:rsid w:val="00736FAB"/>
    <w:rsid w:val="00741D2C"/>
    <w:rsid w:val="00743CC7"/>
    <w:rsid w:val="0074535D"/>
    <w:rsid w:val="007458D0"/>
    <w:rsid w:val="00750F03"/>
    <w:rsid w:val="00754986"/>
    <w:rsid w:val="00756DDD"/>
    <w:rsid w:val="00760504"/>
    <w:rsid w:val="00761F8D"/>
    <w:rsid w:val="007626F7"/>
    <w:rsid w:val="00762B6E"/>
    <w:rsid w:val="007635C7"/>
    <w:rsid w:val="007647F2"/>
    <w:rsid w:val="0077049A"/>
    <w:rsid w:val="00771212"/>
    <w:rsid w:val="00771CFE"/>
    <w:rsid w:val="00776A08"/>
    <w:rsid w:val="007859B3"/>
    <w:rsid w:val="0078645B"/>
    <w:rsid w:val="00791C75"/>
    <w:rsid w:val="00793EDF"/>
    <w:rsid w:val="00796A82"/>
    <w:rsid w:val="007971DE"/>
    <w:rsid w:val="007A039B"/>
    <w:rsid w:val="007A0F9B"/>
    <w:rsid w:val="007A2580"/>
    <w:rsid w:val="007A659C"/>
    <w:rsid w:val="007B15CD"/>
    <w:rsid w:val="007B3389"/>
    <w:rsid w:val="007B3C6B"/>
    <w:rsid w:val="007C19DB"/>
    <w:rsid w:val="007C2A73"/>
    <w:rsid w:val="007C47F3"/>
    <w:rsid w:val="007C6502"/>
    <w:rsid w:val="007C7152"/>
    <w:rsid w:val="007C7534"/>
    <w:rsid w:val="007D2FAE"/>
    <w:rsid w:val="007E06DA"/>
    <w:rsid w:val="007E0F84"/>
    <w:rsid w:val="007E16ED"/>
    <w:rsid w:val="007E1A0A"/>
    <w:rsid w:val="007E2018"/>
    <w:rsid w:val="007E3A52"/>
    <w:rsid w:val="007E51A2"/>
    <w:rsid w:val="007E5C8F"/>
    <w:rsid w:val="007E6814"/>
    <w:rsid w:val="007F3B98"/>
    <w:rsid w:val="007F5BD9"/>
    <w:rsid w:val="00800CD5"/>
    <w:rsid w:val="00803A11"/>
    <w:rsid w:val="00803BC1"/>
    <w:rsid w:val="0080411E"/>
    <w:rsid w:val="00804276"/>
    <w:rsid w:val="008048A5"/>
    <w:rsid w:val="0080628B"/>
    <w:rsid w:val="00812FB3"/>
    <w:rsid w:val="00815D5E"/>
    <w:rsid w:val="0081765F"/>
    <w:rsid w:val="008204EA"/>
    <w:rsid w:val="008209D2"/>
    <w:rsid w:val="00820C06"/>
    <w:rsid w:val="00820F46"/>
    <w:rsid w:val="0082368E"/>
    <w:rsid w:val="00830852"/>
    <w:rsid w:val="0083297C"/>
    <w:rsid w:val="00833DB2"/>
    <w:rsid w:val="0083438E"/>
    <w:rsid w:val="00834454"/>
    <w:rsid w:val="0083593C"/>
    <w:rsid w:val="00835EDC"/>
    <w:rsid w:val="0083641B"/>
    <w:rsid w:val="008365D2"/>
    <w:rsid w:val="0084018D"/>
    <w:rsid w:val="008443A7"/>
    <w:rsid w:val="00847292"/>
    <w:rsid w:val="00847B65"/>
    <w:rsid w:val="008513F5"/>
    <w:rsid w:val="0085590B"/>
    <w:rsid w:val="00860BC7"/>
    <w:rsid w:val="00860BCA"/>
    <w:rsid w:val="0086457E"/>
    <w:rsid w:val="00864F6D"/>
    <w:rsid w:val="00865886"/>
    <w:rsid w:val="00867023"/>
    <w:rsid w:val="008703AB"/>
    <w:rsid w:val="00873367"/>
    <w:rsid w:val="00873451"/>
    <w:rsid w:val="008746BC"/>
    <w:rsid w:val="00875A6A"/>
    <w:rsid w:val="00877067"/>
    <w:rsid w:val="00877EE6"/>
    <w:rsid w:val="008804DF"/>
    <w:rsid w:val="008858DC"/>
    <w:rsid w:val="008927B1"/>
    <w:rsid w:val="008946C2"/>
    <w:rsid w:val="0089646D"/>
    <w:rsid w:val="008A0F5B"/>
    <w:rsid w:val="008A3BF3"/>
    <w:rsid w:val="008A6F3E"/>
    <w:rsid w:val="008A70FA"/>
    <w:rsid w:val="008B41B0"/>
    <w:rsid w:val="008B7057"/>
    <w:rsid w:val="008C459F"/>
    <w:rsid w:val="008C5CA8"/>
    <w:rsid w:val="008C6227"/>
    <w:rsid w:val="008C63FF"/>
    <w:rsid w:val="008C7825"/>
    <w:rsid w:val="008C7A8E"/>
    <w:rsid w:val="008C7BF6"/>
    <w:rsid w:val="008D73B3"/>
    <w:rsid w:val="008E5D6E"/>
    <w:rsid w:val="008F3B6B"/>
    <w:rsid w:val="008F4BE0"/>
    <w:rsid w:val="009054C5"/>
    <w:rsid w:val="0091049F"/>
    <w:rsid w:val="00911BE1"/>
    <w:rsid w:val="00911F01"/>
    <w:rsid w:val="009120C4"/>
    <w:rsid w:val="00914221"/>
    <w:rsid w:val="009168DB"/>
    <w:rsid w:val="00917E02"/>
    <w:rsid w:val="009208EE"/>
    <w:rsid w:val="0092549F"/>
    <w:rsid w:val="00936245"/>
    <w:rsid w:val="0094293E"/>
    <w:rsid w:val="009437F1"/>
    <w:rsid w:val="009504E9"/>
    <w:rsid w:val="009512DF"/>
    <w:rsid w:val="00952E77"/>
    <w:rsid w:val="0095433E"/>
    <w:rsid w:val="00965E79"/>
    <w:rsid w:val="00966A33"/>
    <w:rsid w:val="0096719C"/>
    <w:rsid w:val="009703CC"/>
    <w:rsid w:val="00972042"/>
    <w:rsid w:val="00972471"/>
    <w:rsid w:val="00973DA5"/>
    <w:rsid w:val="00974DC1"/>
    <w:rsid w:val="00975802"/>
    <w:rsid w:val="00976733"/>
    <w:rsid w:val="009768BB"/>
    <w:rsid w:val="00983673"/>
    <w:rsid w:val="00985A65"/>
    <w:rsid w:val="00987E64"/>
    <w:rsid w:val="00990980"/>
    <w:rsid w:val="00992EAD"/>
    <w:rsid w:val="009971A4"/>
    <w:rsid w:val="00997355"/>
    <w:rsid w:val="009A2487"/>
    <w:rsid w:val="009A52DD"/>
    <w:rsid w:val="009A72C1"/>
    <w:rsid w:val="009A7506"/>
    <w:rsid w:val="009B16F3"/>
    <w:rsid w:val="009B40AE"/>
    <w:rsid w:val="009B650F"/>
    <w:rsid w:val="009B7A37"/>
    <w:rsid w:val="009C315D"/>
    <w:rsid w:val="009C4D96"/>
    <w:rsid w:val="009C5BCC"/>
    <w:rsid w:val="009C6812"/>
    <w:rsid w:val="009D1A5A"/>
    <w:rsid w:val="009E08D8"/>
    <w:rsid w:val="009E1AE6"/>
    <w:rsid w:val="009E25F7"/>
    <w:rsid w:val="009E2F36"/>
    <w:rsid w:val="009F278D"/>
    <w:rsid w:val="009F2F3E"/>
    <w:rsid w:val="00A00685"/>
    <w:rsid w:val="00A00A3C"/>
    <w:rsid w:val="00A0468E"/>
    <w:rsid w:val="00A10A09"/>
    <w:rsid w:val="00A12293"/>
    <w:rsid w:val="00A15412"/>
    <w:rsid w:val="00A17C29"/>
    <w:rsid w:val="00A22D9C"/>
    <w:rsid w:val="00A240D9"/>
    <w:rsid w:val="00A249B4"/>
    <w:rsid w:val="00A27BC1"/>
    <w:rsid w:val="00A3676E"/>
    <w:rsid w:val="00A36DC7"/>
    <w:rsid w:val="00A37E0F"/>
    <w:rsid w:val="00A45496"/>
    <w:rsid w:val="00A45A58"/>
    <w:rsid w:val="00A5196C"/>
    <w:rsid w:val="00A61AA0"/>
    <w:rsid w:val="00A7154C"/>
    <w:rsid w:val="00A72217"/>
    <w:rsid w:val="00A7329E"/>
    <w:rsid w:val="00A77C22"/>
    <w:rsid w:val="00A8056B"/>
    <w:rsid w:val="00A8262A"/>
    <w:rsid w:val="00A83D1A"/>
    <w:rsid w:val="00A8650B"/>
    <w:rsid w:val="00A87A90"/>
    <w:rsid w:val="00A925B6"/>
    <w:rsid w:val="00A9450E"/>
    <w:rsid w:val="00A966C0"/>
    <w:rsid w:val="00AA0E02"/>
    <w:rsid w:val="00AA5921"/>
    <w:rsid w:val="00AA6BFA"/>
    <w:rsid w:val="00AA7A3D"/>
    <w:rsid w:val="00AB42BF"/>
    <w:rsid w:val="00AB4EDF"/>
    <w:rsid w:val="00AB588E"/>
    <w:rsid w:val="00AC3955"/>
    <w:rsid w:val="00AC4B80"/>
    <w:rsid w:val="00AC4C9B"/>
    <w:rsid w:val="00AD0233"/>
    <w:rsid w:val="00AE0A63"/>
    <w:rsid w:val="00AE194F"/>
    <w:rsid w:val="00AE21AE"/>
    <w:rsid w:val="00AE6E55"/>
    <w:rsid w:val="00AF3FB2"/>
    <w:rsid w:val="00B02BC5"/>
    <w:rsid w:val="00B03E6C"/>
    <w:rsid w:val="00B04074"/>
    <w:rsid w:val="00B068C2"/>
    <w:rsid w:val="00B072F8"/>
    <w:rsid w:val="00B1075B"/>
    <w:rsid w:val="00B14793"/>
    <w:rsid w:val="00B14CC2"/>
    <w:rsid w:val="00B24CC7"/>
    <w:rsid w:val="00B2653A"/>
    <w:rsid w:val="00B30967"/>
    <w:rsid w:val="00B35874"/>
    <w:rsid w:val="00B36576"/>
    <w:rsid w:val="00B36735"/>
    <w:rsid w:val="00B378C2"/>
    <w:rsid w:val="00B41C53"/>
    <w:rsid w:val="00B444D6"/>
    <w:rsid w:val="00B4667E"/>
    <w:rsid w:val="00B46CB6"/>
    <w:rsid w:val="00B47AA5"/>
    <w:rsid w:val="00B516D9"/>
    <w:rsid w:val="00B54C9A"/>
    <w:rsid w:val="00B55918"/>
    <w:rsid w:val="00B55F75"/>
    <w:rsid w:val="00B56156"/>
    <w:rsid w:val="00B56162"/>
    <w:rsid w:val="00B617CE"/>
    <w:rsid w:val="00B61BD8"/>
    <w:rsid w:val="00B625C0"/>
    <w:rsid w:val="00B648C2"/>
    <w:rsid w:val="00B65DAF"/>
    <w:rsid w:val="00B66E29"/>
    <w:rsid w:val="00B72E9A"/>
    <w:rsid w:val="00B77444"/>
    <w:rsid w:val="00B86D90"/>
    <w:rsid w:val="00B87329"/>
    <w:rsid w:val="00B87EA4"/>
    <w:rsid w:val="00B9058C"/>
    <w:rsid w:val="00B90DD4"/>
    <w:rsid w:val="00B90F8A"/>
    <w:rsid w:val="00B9101F"/>
    <w:rsid w:val="00B92CB2"/>
    <w:rsid w:val="00B935D9"/>
    <w:rsid w:val="00B94768"/>
    <w:rsid w:val="00B96289"/>
    <w:rsid w:val="00B96EEC"/>
    <w:rsid w:val="00BA0968"/>
    <w:rsid w:val="00BA2605"/>
    <w:rsid w:val="00BA3E4C"/>
    <w:rsid w:val="00BA4C2D"/>
    <w:rsid w:val="00BA4D35"/>
    <w:rsid w:val="00BA5020"/>
    <w:rsid w:val="00BA6C88"/>
    <w:rsid w:val="00BB2B52"/>
    <w:rsid w:val="00BB2CA9"/>
    <w:rsid w:val="00BB5A91"/>
    <w:rsid w:val="00BB61C7"/>
    <w:rsid w:val="00BB7493"/>
    <w:rsid w:val="00BB7521"/>
    <w:rsid w:val="00BD058E"/>
    <w:rsid w:val="00BD0BCD"/>
    <w:rsid w:val="00BD1BC4"/>
    <w:rsid w:val="00BD1EBE"/>
    <w:rsid w:val="00BD2119"/>
    <w:rsid w:val="00BD22D5"/>
    <w:rsid w:val="00BD2DF4"/>
    <w:rsid w:val="00BD3DBB"/>
    <w:rsid w:val="00BD5892"/>
    <w:rsid w:val="00BD669F"/>
    <w:rsid w:val="00BD786A"/>
    <w:rsid w:val="00BD7A18"/>
    <w:rsid w:val="00BE16F8"/>
    <w:rsid w:val="00BE2FD2"/>
    <w:rsid w:val="00BE50C9"/>
    <w:rsid w:val="00BE606F"/>
    <w:rsid w:val="00BF2A23"/>
    <w:rsid w:val="00BF499F"/>
    <w:rsid w:val="00C01770"/>
    <w:rsid w:val="00C020A9"/>
    <w:rsid w:val="00C02339"/>
    <w:rsid w:val="00C04E7F"/>
    <w:rsid w:val="00C06358"/>
    <w:rsid w:val="00C07CAE"/>
    <w:rsid w:val="00C10ED2"/>
    <w:rsid w:val="00C1223E"/>
    <w:rsid w:val="00C129D9"/>
    <w:rsid w:val="00C213A4"/>
    <w:rsid w:val="00C2389E"/>
    <w:rsid w:val="00C238DE"/>
    <w:rsid w:val="00C3182E"/>
    <w:rsid w:val="00C31E9D"/>
    <w:rsid w:val="00C33356"/>
    <w:rsid w:val="00C362E9"/>
    <w:rsid w:val="00C364F2"/>
    <w:rsid w:val="00C41A9C"/>
    <w:rsid w:val="00C454C0"/>
    <w:rsid w:val="00C45996"/>
    <w:rsid w:val="00C50311"/>
    <w:rsid w:val="00C517C4"/>
    <w:rsid w:val="00C52B6D"/>
    <w:rsid w:val="00C538E5"/>
    <w:rsid w:val="00C5399B"/>
    <w:rsid w:val="00C53E3F"/>
    <w:rsid w:val="00C6292D"/>
    <w:rsid w:val="00C65E78"/>
    <w:rsid w:val="00C7255A"/>
    <w:rsid w:val="00C7522B"/>
    <w:rsid w:val="00C752FB"/>
    <w:rsid w:val="00C76A02"/>
    <w:rsid w:val="00C77B51"/>
    <w:rsid w:val="00C81557"/>
    <w:rsid w:val="00C8342D"/>
    <w:rsid w:val="00C84EAA"/>
    <w:rsid w:val="00C8691E"/>
    <w:rsid w:val="00C86D6E"/>
    <w:rsid w:val="00C86E4F"/>
    <w:rsid w:val="00C87247"/>
    <w:rsid w:val="00CA3164"/>
    <w:rsid w:val="00CA5FB2"/>
    <w:rsid w:val="00CA6D7D"/>
    <w:rsid w:val="00CA78E5"/>
    <w:rsid w:val="00CB0CBF"/>
    <w:rsid w:val="00CB0D45"/>
    <w:rsid w:val="00CB1327"/>
    <w:rsid w:val="00CB2D1A"/>
    <w:rsid w:val="00CB4C28"/>
    <w:rsid w:val="00CB515F"/>
    <w:rsid w:val="00CB5DD8"/>
    <w:rsid w:val="00CB662C"/>
    <w:rsid w:val="00CB737A"/>
    <w:rsid w:val="00CC182F"/>
    <w:rsid w:val="00CC261B"/>
    <w:rsid w:val="00CC3734"/>
    <w:rsid w:val="00CC4573"/>
    <w:rsid w:val="00CD6E4F"/>
    <w:rsid w:val="00CE07A1"/>
    <w:rsid w:val="00CE0A18"/>
    <w:rsid w:val="00CE28B4"/>
    <w:rsid w:val="00CE291C"/>
    <w:rsid w:val="00CE2F9A"/>
    <w:rsid w:val="00CF27E7"/>
    <w:rsid w:val="00CF3B3F"/>
    <w:rsid w:val="00CF7D34"/>
    <w:rsid w:val="00CF7DDF"/>
    <w:rsid w:val="00D033AB"/>
    <w:rsid w:val="00D03A24"/>
    <w:rsid w:val="00D049B7"/>
    <w:rsid w:val="00D057C8"/>
    <w:rsid w:val="00D05F22"/>
    <w:rsid w:val="00D0655E"/>
    <w:rsid w:val="00D10279"/>
    <w:rsid w:val="00D10499"/>
    <w:rsid w:val="00D10D97"/>
    <w:rsid w:val="00D2253C"/>
    <w:rsid w:val="00D2255E"/>
    <w:rsid w:val="00D2683F"/>
    <w:rsid w:val="00D31C0A"/>
    <w:rsid w:val="00D353B8"/>
    <w:rsid w:val="00D362CF"/>
    <w:rsid w:val="00D457AD"/>
    <w:rsid w:val="00D4589A"/>
    <w:rsid w:val="00D45AB7"/>
    <w:rsid w:val="00D45F84"/>
    <w:rsid w:val="00D46814"/>
    <w:rsid w:val="00D52660"/>
    <w:rsid w:val="00D53814"/>
    <w:rsid w:val="00D5793B"/>
    <w:rsid w:val="00D636E6"/>
    <w:rsid w:val="00D63849"/>
    <w:rsid w:val="00D64003"/>
    <w:rsid w:val="00D72D01"/>
    <w:rsid w:val="00D72E5A"/>
    <w:rsid w:val="00D73127"/>
    <w:rsid w:val="00D7550D"/>
    <w:rsid w:val="00D77D7D"/>
    <w:rsid w:val="00D84316"/>
    <w:rsid w:val="00D867A8"/>
    <w:rsid w:val="00D91229"/>
    <w:rsid w:val="00D93485"/>
    <w:rsid w:val="00D9438D"/>
    <w:rsid w:val="00DA065B"/>
    <w:rsid w:val="00DA1146"/>
    <w:rsid w:val="00DA7369"/>
    <w:rsid w:val="00DB0532"/>
    <w:rsid w:val="00DB6E31"/>
    <w:rsid w:val="00DC228A"/>
    <w:rsid w:val="00DC2DF6"/>
    <w:rsid w:val="00DD1F72"/>
    <w:rsid w:val="00DD5BD2"/>
    <w:rsid w:val="00DE00EB"/>
    <w:rsid w:val="00DE28B1"/>
    <w:rsid w:val="00DE2BA9"/>
    <w:rsid w:val="00DE2DD5"/>
    <w:rsid w:val="00DE44DC"/>
    <w:rsid w:val="00DE6329"/>
    <w:rsid w:val="00DE6D77"/>
    <w:rsid w:val="00DF14E9"/>
    <w:rsid w:val="00DF20AF"/>
    <w:rsid w:val="00DF2B0C"/>
    <w:rsid w:val="00DF541C"/>
    <w:rsid w:val="00E014CB"/>
    <w:rsid w:val="00E02936"/>
    <w:rsid w:val="00E045CC"/>
    <w:rsid w:val="00E05F30"/>
    <w:rsid w:val="00E0792F"/>
    <w:rsid w:val="00E07EA6"/>
    <w:rsid w:val="00E20480"/>
    <w:rsid w:val="00E25262"/>
    <w:rsid w:val="00E26084"/>
    <w:rsid w:val="00E268D6"/>
    <w:rsid w:val="00E32712"/>
    <w:rsid w:val="00E35355"/>
    <w:rsid w:val="00E36E4D"/>
    <w:rsid w:val="00E37E52"/>
    <w:rsid w:val="00E41D1C"/>
    <w:rsid w:val="00E44E7A"/>
    <w:rsid w:val="00E53EB4"/>
    <w:rsid w:val="00E553EA"/>
    <w:rsid w:val="00E56812"/>
    <w:rsid w:val="00E60E35"/>
    <w:rsid w:val="00E62119"/>
    <w:rsid w:val="00E66FD7"/>
    <w:rsid w:val="00E67D78"/>
    <w:rsid w:val="00E711A0"/>
    <w:rsid w:val="00E77A6A"/>
    <w:rsid w:val="00E8404F"/>
    <w:rsid w:val="00E849B6"/>
    <w:rsid w:val="00E956D6"/>
    <w:rsid w:val="00EA1A8D"/>
    <w:rsid w:val="00EA3735"/>
    <w:rsid w:val="00EA6A61"/>
    <w:rsid w:val="00EA7F16"/>
    <w:rsid w:val="00EB1141"/>
    <w:rsid w:val="00EB1495"/>
    <w:rsid w:val="00EB7210"/>
    <w:rsid w:val="00EC13B6"/>
    <w:rsid w:val="00EC2A0A"/>
    <w:rsid w:val="00EC5731"/>
    <w:rsid w:val="00EC66FF"/>
    <w:rsid w:val="00EC7614"/>
    <w:rsid w:val="00ED1B02"/>
    <w:rsid w:val="00ED479F"/>
    <w:rsid w:val="00EE0B7F"/>
    <w:rsid w:val="00EE11BB"/>
    <w:rsid w:val="00EE336B"/>
    <w:rsid w:val="00EE582F"/>
    <w:rsid w:val="00EF1767"/>
    <w:rsid w:val="00EF7698"/>
    <w:rsid w:val="00EF7790"/>
    <w:rsid w:val="00F006B9"/>
    <w:rsid w:val="00F02DFF"/>
    <w:rsid w:val="00F0524F"/>
    <w:rsid w:val="00F11C5C"/>
    <w:rsid w:val="00F15FC1"/>
    <w:rsid w:val="00F209FB"/>
    <w:rsid w:val="00F21B2E"/>
    <w:rsid w:val="00F239E7"/>
    <w:rsid w:val="00F24902"/>
    <w:rsid w:val="00F2545C"/>
    <w:rsid w:val="00F31DF8"/>
    <w:rsid w:val="00F3218A"/>
    <w:rsid w:val="00F4330A"/>
    <w:rsid w:val="00F46C61"/>
    <w:rsid w:val="00F47775"/>
    <w:rsid w:val="00F50909"/>
    <w:rsid w:val="00F52B93"/>
    <w:rsid w:val="00F534DC"/>
    <w:rsid w:val="00F53B51"/>
    <w:rsid w:val="00F6296C"/>
    <w:rsid w:val="00F74B14"/>
    <w:rsid w:val="00F83597"/>
    <w:rsid w:val="00F8611B"/>
    <w:rsid w:val="00F87027"/>
    <w:rsid w:val="00F91459"/>
    <w:rsid w:val="00F9171B"/>
    <w:rsid w:val="00F947D3"/>
    <w:rsid w:val="00F95D0A"/>
    <w:rsid w:val="00F97444"/>
    <w:rsid w:val="00FA02C2"/>
    <w:rsid w:val="00FA50C1"/>
    <w:rsid w:val="00FA5F7B"/>
    <w:rsid w:val="00FB0810"/>
    <w:rsid w:val="00FB0D52"/>
    <w:rsid w:val="00FB1A38"/>
    <w:rsid w:val="00FB40F5"/>
    <w:rsid w:val="00FB6BCF"/>
    <w:rsid w:val="00FC69AE"/>
    <w:rsid w:val="00FC7E9E"/>
    <w:rsid w:val="00FD07BC"/>
    <w:rsid w:val="00FD2536"/>
    <w:rsid w:val="00FD27B5"/>
    <w:rsid w:val="00FD7D93"/>
    <w:rsid w:val="00FE0AA3"/>
    <w:rsid w:val="00FE29D4"/>
    <w:rsid w:val="00FE40E2"/>
    <w:rsid w:val="00FE52B1"/>
    <w:rsid w:val="00FE52D7"/>
    <w:rsid w:val="00FF1C06"/>
    <w:rsid w:val="00FF358F"/>
    <w:rsid w:val="00FF5C8F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462D5C9"/>
  <w15:docId w15:val="{1D303EEA-6364-4F6C-8188-52D79BBF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60"/>
  </w:style>
  <w:style w:type="paragraph" w:styleId="Heading1">
    <w:name w:val="heading 1"/>
    <w:basedOn w:val="Normal"/>
    <w:next w:val="Normal"/>
    <w:qFormat/>
    <w:rsid w:val="004E433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E433F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E433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E433F"/>
    <w:pPr>
      <w:keepNext/>
      <w:ind w:left="720" w:hanging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4E433F"/>
    <w:pPr>
      <w:keepNext/>
      <w:ind w:left="720" w:hanging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433F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4E4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0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0A7C"/>
  </w:style>
  <w:style w:type="paragraph" w:styleId="Header">
    <w:name w:val="header"/>
    <w:basedOn w:val="Normal"/>
    <w:link w:val="HeaderChar"/>
    <w:uiPriority w:val="99"/>
    <w:rsid w:val="00720A7C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42421D"/>
  </w:style>
  <w:style w:type="character" w:customStyle="1" w:styleId="HeaderChar">
    <w:name w:val="Header Char"/>
    <w:link w:val="Header"/>
    <w:uiPriority w:val="99"/>
    <w:rsid w:val="000E14A7"/>
  </w:style>
  <w:style w:type="character" w:styleId="Hyperlink">
    <w:name w:val="Hyperlink"/>
    <w:basedOn w:val="DefaultParagraphFont"/>
    <w:uiPriority w:val="99"/>
    <w:unhideWhenUsed/>
    <w:rsid w:val="00652E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C13B6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EC13B6"/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D13A5"/>
  </w:style>
  <w:style w:type="character" w:styleId="CommentReference">
    <w:name w:val="annotation reference"/>
    <w:basedOn w:val="DefaultParagraphFont"/>
    <w:rsid w:val="00543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356"/>
  </w:style>
  <w:style w:type="character" w:customStyle="1" w:styleId="CommentTextChar">
    <w:name w:val="Comment Text Char"/>
    <w:basedOn w:val="DefaultParagraphFont"/>
    <w:link w:val="CommentText"/>
    <w:rsid w:val="00543356"/>
  </w:style>
  <w:style w:type="paragraph" w:styleId="CommentSubject">
    <w:name w:val="annotation subject"/>
    <w:basedOn w:val="CommentText"/>
    <w:next w:val="CommentText"/>
    <w:link w:val="CommentSubjectChar"/>
    <w:rsid w:val="00543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356"/>
    <w:rPr>
      <w:b/>
      <w:bCs/>
    </w:rPr>
  </w:style>
  <w:style w:type="character" w:styleId="FollowedHyperlink">
    <w:name w:val="FollowedHyperlink"/>
    <w:basedOn w:val="DefaultParagraphFont"/>
    <w:rsid w:val="00A24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licies.tamus.edu/31-0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4316-912C-478B-94B7-FC2D963F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No</vt:lpstr>
    </vt:vector>
  </TitlesOfParts>
  <Company>Texas A&amp;M University System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No</dc:title>
  <dc:creator>SAGO</dc:creator>
  <cp:lastModifiedBy>Pappas, Sheri A.</cp:lastModifiedBy>
  <cp:revision>5</cp:revision>
  <cp:lastPrinted>2017-06-09T19:17:00Z</cp:lastPrinted>
  <dcterms:created xsi:type="dcterms:W3CDTF">2018-08-21T19:42:00Z</dcterms:created>
  <dcterms:modified xsi:type="dcterms:W3CDTF">2018-11-19T22:30:00Z</dcterms:modified>
</cp:coreProperties>
</file>