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53" w:rsidRPr="0097346F" w:rsidRDefault="00935753" w:rsidP="00935753">
      <w:pPr>
        <w:jc w:val="center"/>
        <w:rPr>
          <w:i/>
          <w:sz w:val="20"/>
          <w:szCs w:val="20"/>
        </w:rPr>
      </w:pPr>
      <w:r w:rsidRPr="0097346F">
        <w:rPr>
          <w:i/>
          <w:sz w:val="20"/>
          <w:szCs w:val="20"/>
        </w:rPr>
        <w:t>Note: Please use the following form once per compliance risk.</w:t>
      </w:r>
    </w:p>
    <w:p w:rsidR="00935753" w:rsidRPr="0097346F" w:rsidRDefault="00935753" w:rsidP="00935753">
      <w:pPr>
        <w:rPr>
          <w:sz w:val="20"/>
          <w:szCs w:val="20"/>
        </w:rPr>
      </w:pPr>
      <w:r w:rsidRPr="0097346F">
        <w:rPr>
          <w:b/>
          <w:sz w:val="20"/>
          <w:szCs w:val="20"/>
        </w:rPr>
        <w:t xml:space="preserve">Description: </w:t>
      </w:r>
      <w:r w:rsidRPr="0097346F">
        <w:rPr>
          <w:sz w:val="20"/>
          <w:szCs w:val="20"/>
        </w:rPr>
        <w:t xml:space="preserve">Describe your implementation of the Federal Sentencing Guidelines to fulfill the metrics established for each compliance risk identified.  </w:t>
      </w:r>
    </w:p>
    <w:p w:rsidR="00935753" w:rsidRDefault="00935753" w:rsidP="00935753">
      <w:pPr>
        <w:rPr>
          <w:sz w:val="28"/>
          <w:szCs w:val="28"/>
        </w:rPr>
      </w:pPr>
    </w:p>
    <w:p w:rsidR="00935753" w:rsidRPr="00620B89" w:rsidRDefault="00935753" w:rsidP="00935753">
      <w:pPr>
        <w:rPr>
          <w:rFonts w:ascii="Times New Roman Bold" w:hAnsi="Times New Roman Bold"/>
          <w:b/>
          <w:smallCaps/>
          <w:sz w:val="28"/>
          <w:szCs w:val="28"/>
        </w:rPr>
      </w:pPr>
      <w:r w:rsidRPr="00620B89">
        <w:rPr>
          <w:rFonts w:ascii="Times New Roman Bold" w:hAnsi="Times New Roman Bold"/>
          <w:b/>
          <w:smallCaps/>
          <w:sz w:val="28"/>
          <w:szCs w:val="28"/>
        </w:rPr>
        <w:t>Compliance Risk</w:t>
      </w:r>
    </w:p>
    <w:p w:rsidR="00935753" w:rsidRDefault="00D43481" w:rsidP="00935753">
      <w:pPr>
        <w:rPr>
          <w:sz w:val="28"/>
          <w:szCs w:val="28"/>
        </w:rPr>
      </w:pPr>
      <w:r w:rsidRPr="00F760B2">
        <w:rPr>
          <w:noProof/>
          <w:sz w:val="20"/>
          <w:szCs w:val="20"/>
          <w:lang w:eastAsia="zh-TW"/>
        </w:rPr>
      </w:r>
      <w:r w:rsidR="0060754E">
        <w:rPr>
          <w:sz w:val="28"/>
          <w:szCs w:val="28"/>
        </w:rPr>
        <w:pict>
          <v:shapetype id="_x0000_t202" coordsize="21600,21600" o:spt="202" path="m,l,21600r21600,l21600,xe">
            <v:stroke joinstyle="miter"/>
            <v:path gradientshapeok="t" o:connecttype="rect"/>
          </v:shapetype>
          <v:shape id="_x0000_s1026" type="#_x0000_t202" style="width:456.95pt;height:89.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7F692D" w:rsidRPr="00C379D3" w:rsidRDefault="007F692D" w:rsidP="00935753">
                  <w:pPr>
                    <w:rPr>
                      <w:sz w:val="20"/>
                      <w:szCs w:val="20"/>
                    </w:rPr>
                  </w:pPr>
                </w:p>
              </w:txbxContent>
            </v:textbox>
            <w10:wrap type="none"/>
            <w10:anchorlock/>
          </v:shape>
        </w:pict>
      </w:r>
    </w:p>
    <w:p w:rsidR="00935753" w:rsidRDefault="00935753" w:rsidP="00935753">
      <w:pPr>
        <w:rPr>
          <w:sz w:val="28"/>
          <w:szCs w:val="28"/>
        </w:rPr>
      </w:pPr>
    </w:p>
    <w:p w:rsidR="00935753" w:rsidRDefault="00935753" w:rsidP="00935753">
      <w:pPr>
        <w:rPr>
          <w:sz w:val="28"/>
          <w:szCs w:val="28"/>
        </w:rPr>
      </w:pPr>
    </w:p>
    <w:p w:rsidR="00935753" w:rsidRPr="00620B89" w:rsidRDefault="00935753" w:rsidP="00935753">
      <w:pPr>
        <w:rPr>
          <w:rFonts w:ascii="Times New Roman Bold" w:hAnsi="Times New Roman Bold"/>
          <w:b/>
          <w:smallCaps/>
          <w:sz w:val="28"/>
          <w:szCs w:val="28"/>
        </w:rPr>
      </w:pPr>
      <w:r w:rsidRPr="00620B89">
        <w:rPr>
          <w:rFonts w:ascii="Times New Roman Bold" w:hAnsi="Times New Roman Bold"/>
          <w:b/>
          <w:smallCaps/>
          <w:sz w:val="28"/>
          <w:szCs w:val="28"/>
        </w:rPr>
        <w:t xml:space="preserve">1.  </w:t>
      </w:r>
      <w:r w:rsidR="00D43481">
        <w:rPr>
          <w:rFonts w:ascii="Times New Roman Bold" w:hAnsi="Times New Roman Bold"/>
          <w:b/>
          <w:smallCaps/>
          <w:sz w:val="28"/>
          <w:szCs w:val="28"/>
        </w:rPr>
        <w:t>Awareness</w:t>
      </w:r>
    </w:p>
    <w:p w:rsidR="00935753" w:rsidRPr="0097346F" w:rsidRDefault="007F692D" w:rsidP="00935753">
      <w:pPr>
        <w:ind w:left="720"/>
        <w:rPr>
          <w:sz w:val="20"/>
          <w:szCs w:val="20"/>
        </w:rPr>
      </w:pPr>
      <w:r>
        <w:rPr>
          <w:sz w:val="20"/>
          <w:szCs w:val="20"/>
        </w:rPr>
        <w:t xml:space="preserve">For example: </w:t>
      </w:r>
      <w:r w:rsidR="00F271FC">
        <w:rPr>
          <w:sz w:val="20"/>
          <w:szCs w:val="20"/>
        </w:rPr>
        <w:t>Established standards and procedures, oversight and interest by high level institutional personnel, adequate education and training of those who are responsible, effective lines of communication to report compliance issues, consistently enforce standards through discipline, and appropriate response and corrective action plans.</w:t>
      </w:r>
    </w:p>
    <w:p w:rsidR="00935753" w:rsidRDefault="00D43481" w:rsidP="00935753">
      <w:pPr>
        <w:rPr>
          <w:smallCaps/>
          <w:sz w:val="28"/>
          <w:szCs w:val="28"/>
        </w:rPr>
      </w:pPr>
      <w:r>
        <w:rPr>
          <w:smallCaps/>
          <w:noProof/>
          <w:sz w:val="28"/>
          <w:szCs w:val="28"/>
        </w:rPr>
      </w:r>
      <w:r w:rsidR="0060754E">
        <w:rPr>
          <w:smallCaps/>
          <w:sz w:val="28"/>
          <w:szCs w:val="28"/>
        </w:rPr>
        <w:pict>
          <v:shape id="_x0000_s1027" type="#_x0000_t202" style="width:456.95pt;height:169.6pt;mso-left-percent:-10001;mso-top-percent:-10001;mso-position-horizontal:absolute;mso-position-horizontal-relative:char;mso-position-vertical:absolute;mso-position-vertical-relative:line;mso-left-percent:-10001;mso-top-percent:-10001;mso-width-relative:margin;mso-height-relative:margin">
            <v:textbox>
              <w:txbxContent>
                <w:p w:rsidR="007F692D" w:rsidRDefault="007F692D" w:rsidP="00935753"/>
              </w:txbxContent>
            </v:textbox>
            <w10:wrap type="none"/>
            <w10:anchorlock/>
          </v:shape>
        </w:pict>
      </w:r>
    </w:p>
    <w:p w:rsidR="00935753" w:rsidRDefault="00935753" w:rsidP="00935753">
      <w:pPr>
        <w:rPr>
          <w:sz w:val="28"/>
          <w:szCs w:val="28"/>
        </w:rPr>
      </w:pPr>
    </w:p>
    <w:p w:rsidR="00935753" w:rsidRPr="00620B89" w:rsidRDefault="00935753" w:rsidP="00935753">
      <w:pPr>
        <w:rPr>
          <w:rFonts w:ascii="Times New Roman Bold" w:hAnsi="Times New Roman Bold"/>
          <w:b/>
          <w:smallCaps/>
          <w:sz w:val="28"/>
          <w:szCs w:val="28"/>
        </w:rPr>
      </w:pPr>
      <w:r w:rsidRPr="00620B89">
        <w:rPr>
          <w:rFonts w:ascii="Times New Roman Bold" w:hAnsi="Times New Roman Bold"/>
          <w:b/>
          <w:smallCaps/>
          <w:sz w:val="28"/>
          <w:szCs w:val="28"/>
        </w:rPr>
        <w:t xml:space="preserve">2. </w:t>
      </w:r>
      <w:r w:rsidR="00D43481">
        <w:rPr>
          <w:rFonts w:ascii="Times New Roman Bold" w:hAnsi="Times New Roman Bold"/>
          <w:b/>
          <w:smallCaps/>
          <w:sz w:val="28"/>
          <w:szCs w:val="28"/>
        </w:rPr>
        <w:t>Knowledge</w:t>
      </w:r>
    </w:p>
    <w:p w:rsidR="00935753" w:rsidRDefault="00D408FA" w:rsidP="00935753">
      <w:pPr>
        <w:ind w:left="720"/>
        <w:rPr>
          <w:sz w:val="20"/>
          <w:szCs w:val="20"/>
        </w:rPr>
      </w:pPr>
      <w:r>
        <w:rPr>
          <w:sz w:val="20"/>
          <w:szCs w:val="20"/>
        </w:rPr>
        <w:t>For example: Adequate education and training of those who are responsible, effective lines of communication to report compliance issues, consistently enforce standards through discipline, internal monitoring of compliance programs, and appropriate response and corrective action plans.</w:t>
      </w:r>
    </w:p>
    <w:p w:rsidR="00935753" w:rsidRDefault="00D43481" w:rsidP="00935753">
      <w:pPr>
        <w:rPr>
          <w:sz w:val="28"/>
          <w:szCs w:val="28"/>
        </w:rPr>
      </w:pPr>
      <w:r>
        <w:rPr>
          <w:noProof/>
          <w:sz w:val="28"/>
          <w:szCs w:val="28"/>
        </w:rPr>
      </w:r>
      <w:r w:rsidR="0060754E">
        <w:rPr>
          <w:sz w:val="28"/>
          <w:szCs w:val="28"/>
        </w:rPr>
        <w:pict>
          <v:shape id="_x0000_s1028" type="#_x0000_t202" style="width:456.95pt;height:149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7F692D" w:rsidRDefault="007F692D" w:rsidP="00935753"/>
              </w:txbxContent>
            </v:textbox>
            <w10:wrap type="none"/>
            <w10:anchorlock/>
          </v:shape>
        </w:pict>
      </w:r>
    </w:p>
    <w:p w:rsidR="00935753" w:rsidRPr="00620B89" w:rsidRDefault="00D43481" w:rsidP="00935753">
      <w:pPr>
        <w:rPr>
          <w:rFonts w:ascii="Times New Roman Bold" w:hAnsi="Times New Roman Bold"/>
          <w:b/>
          <w:smallCaps/>
          <w:sz w:val="28"/>
          <w:szCs w:val="28"/>
        </w:rPr>
      </w:pPr>
      <w:r>
        <w:rPr>
          <w:rFonts w:ascii="Times New Roman Bold" w:hAnsi="Times New Roman Bold"/>
          <w:b/>
          <w:smallCaps/>
          <w:sz w:val="28"/>
          <w:szCs w:val="28"/>
        </w:rPr>
        <w:lastRenderedPageBreak/>
        <w:t>3. Action</w:t>
      </w:r>
    </w:p>
    <w:p w:rsidR="00935753" w:rsidRDefault="00D408FA" w:rsidP="00935753">
      <w:pPr>
        <w:ind w:left="720"/>
        <w:rPr>
          <w:sz w:val="20"/>
          <w:szCs w:val="20"/>
        </w:rPr>
      </w:pPr>
      <w:r>
        <w:rPr>
          <w:sz w:val="20"/>
          <w:szCs w:val="20"/>
        </w:rPr>
        <w:t xml:space="preserve">For example: Effective lines of communication to report compliance </w:t>
      </w:r>
      <w:proofErr w:type="gramStart"/>
      <w:r>
        <w:rPr>
          <w:sz w:val="20"/>
          <w:szCs w:val="20"/>
        </w:rPr>
        <w:t>issues,</w:t>
      </w:r>
      <w:proofErr w:type="gramEnd"/>
      <w:r>
        <w:rPr>
          <w:sz w:val="20"/>
          <w:szCs w:val="20"/>
        </w:rPr>
        <w:t xml:space="preserve"> consistently enforce standards through discipline, internal monitoring of compliance programs, and appropriate response and corrective action plans.</w:t>
      </w:r>
    </w:p>
    <w:p w:rsidR="00935753" w:rsidRPr="0097346F" w:rsidRDefault="00933B31" w:rsidP="00935753">
      <w:pPr>
        <w:rPr>
          <w:sz w:val="28"/>
          <w:szCs w:val="28"/>
        </w:rPr>
      </w:pPr>
      <w:r>
        <w:rPr>
          <w:noProof/>
          <w:sz w:val="28"/>
          <w:szCs w:val="28"/>
        </w:rPr>
      </w:r>
      <w:r>
        <w:rPr>
          <w:sz w:val="28"/>
          <w:szCs w:val="28"/>
        </w:rPr>
        <w:pict>
          <v:shape id="_x0000_s1046" type="#_x0000_t202" style="width:456.95pt;height:132.7pt;mso-left-percent:-10001;mso-top-percent:-10001;mso-position-horizontal:absolute;mso-position-horizontal-relative:char;mso-position-vertical:absolute;mso-position-vertical-relative:line;mso-left-percent:-10001;mso-top-percent:-10001;mso-width-relative:margin;mso-height-relative:margin">
            <v:textbox>
              <w:txbxContent>
                <w:p w:rsidR="007F692D" w:rsidRDefault="007F692D" w:rsidP="00933B31"/>
              </w:txbxContent>
            </v:textbox>
            <w10:wrap type="none"/>
            <w10:anchorlock/>
          </v:shape>
        </w:pict>
      </w:r>
    </w:p>
    <w:p w:rsidR="00935753" w:rsidRDefault="00935753" w:rsidP="00935753">
      <w:pPr>
        <w:rPr>
          <w:sz w:val="28"/>
          <w:szCs w:val="28"/>
        </w:rPr>
      </w:pPr>
    </w:p>
    <w:p w:rsidR="00933B31" w:rsidRPr="0097346F" w:rsidRDefault="00933B31" w:rsidP="00935753">
      <w:pPr>
        <w:rPr>
          <w:sz w:val="28"/>
          <w:szCs w:val="28"/>
        </w:rPr>
      </w:pPr>
    </w:p>
    <w:p w:rsidR="00935753" w:rsidRPr="00933B31" w:rsidRDefault="00935753" w:rsidP="00935753">
      <w:pPr>
        <w:rPr>
          <w:sz w:val="28"/>
          <w:szCs w:val="28"/>
        </w:rPr>
      </w:pPr>
      <w:r w:rsidRPr="00620B89">
        <w:rPr>
          <w:rFonts w:ascii="Times New Roman Bold" w:hAnsi="Times New Roman Bold"/>
          <w:b/>
          <w:smallCaps/>
          <w:sz w:val="28"/>
          <w:szCs w:val="28"/>
        </w:rPr>
        <w:t xml:space="preserve">4. </w:t>
      </w:r>
      <w:r w:rsidR="00D43481">
        <w:rPr>
          <w:rFonts w:ascii="Times New Roman Bold" w:hAnsi="Times New Roman Bold"/>
          <w:b/>
          <w:smallCaps/>
          <w:sz w:val="28"/>
          <w:szCs w:val="28"/>
        </w:rPr>
        <w:t>Risk Assessments</w:t>
      </w:r>
    </w:p>
    <w:p w:rsidR="00935753" w:rsidRDefault="00935753" w:rsidP="00935753">
      <w:pPr>
        <w:rPr>
          <w:sz w:val="28"/>
          <w:szCs w:val="28"/>
        </w:rPr>
      </w:pPr>
      <w:r>
        <w:rPr>
          <w:sz w:val="28"/>
          <w:szCs w:val="28"/>
        </w:rPr>
        <w:tab/>
      </w:r>
      <w:r w:rsidR="00D6118B">
        <w:rPr>
          <w:sz w:val="20"/>
          <w:szCs w:val="20"/>
        </w:rPr>
        <w:t>For example: Testing all three components of awareness, knowledge, and action.</w:t>
      </w:r>
    </w:p>
    <w:p w:rsidR="00D408FA" w:rsidRPr="004850FD" w:rsidRDefault="00933B31" w:rsidP="00935753">
      <w:pPr>
        <w:rPr>
          <w:sz w:val="28"/>
          <w:szCs w:val="28"/>
        </w:rPr>
      </w:pPr>
      <w:r>
        <w:rPr>
          <w:noProof/>
          <w:sz w:val="28"/>
          <w:szCs w:val="28"/>
        </w:rPr>
      </w:r>
      <w:r w:rsidR="00D408FA">
        <w:rPr>
          <w:sz w:val="28"/>
          <w:szCs w:val="28"/>
        </w:rPr>
        <w:pict>
          <v:shape id="_x0000_s1047" type="#_x0000_t202" style="width:456.95pt;height:118.5pt;mso-left-percent:-10001;mso-top-percent:-10001;mso-position-horizontal:absolute;mso-position-horizontal-relative:char;mso-position-vertical:absolute;mso-position-vertical-relative:line;mso-left-percent:-10001;mso-top-percent:-10001;mso-width-relative:margin;mso-height-relative:margin">
            <v:textbox>
              <w:txbxContent>
                <w:p w:rsidR="007F692D" w:rsidRDefault="007F692D" w:rsidP="00933B31"/>
              </w:txbxContent>
            </v:textbox>
            <w10:wrap type="none"/>
            <w10:anchorlock/>
          </v:shape>
        </w:pict>
      </w:r>
    </w:p>
    <w:p w:rsidR="00D408FA" w:rsidRDefault="00D408FA" w:rsidP="00935753">
      <w:pPr>
        <w:rPr>
          <w:rFonts w:ascii="Times New Roman Bold" w:hAnsi="Times New Roman Bold"/>
          <w:b/>
          <w:smallCaps/>
          <w:sz w:val="28"/>
          <w:szCs w:val="28"/>
        </w:rPr>
      </w:pPr>
    </w:p>
    <w:p w:rsidR="00935753" w:rsidRPr="00D408FA" w:rsidRDefault="00935753" w:rsidP="00935753">
      <w:pPr>
        <w:rPr>
          <w:sz w:val="28"/>
          <w:szCs w:val="28"/>
        </w:rPr>
      </w:pPr>
      <w:r w:rsidRPr="00620B89">
        <w:rPr>
          <w:rFonts w:ascii="Times New Roman Bold" w:hAnsi="Times New Roman Bold"/>
          <w:b/>
          <w:smallCaps/>
          <w:sz w:val="28"/>
          <w:szCs w:val="28"/>
        </w:rPr>
        <w:t xml:space="preserve">Discuss any impediments </w:t>
      </w:r>
      <w:r w:rsidR="00274021">
        <w:rPr>
          <w:rFonts w:ascii="Times New Roman Bold" w:hAnsi="Times New Roman Bold"/>
          <w:b/>
          <w:smallCaps/>
          <w:sz w:val="28"/>
          <w:szCs w:val="28"/>
        </w:rPr>
        <w:t>you may</w:t>
      </w:r>
      <w:r w:rsidRPr="00620B89">
        <w:rPr>
          <w:rFonts w:ascii="Times New Roman Bold" w:hAnsi="Times New Roman Bold"/>
          <w:b/>
          <w:smallCaps/>
          <w:sz w:val="28"/>
          <w:szCs w:val="28"/>
        </w:rPr>
        <w:t xml:space="preserve"> have that will</w:t>
      </w:r>
      <w:r>
        <w:rPr>
          <w:sz w:val="28"/>
          <w:szCs w:val="28"/>
        </w:rPr>
        <w:t xml:space="preserve"> </w:t>
      </w:r>
      <w:r w:rsidRPr="00620B89">
        <w:rPr>
          <w:rFonts w:ascii="Times New Roman Bold" w:hAnsi="Times New Roman Bold"/>
          <w:b/>
          <w:smallCaps/>
          <w:sz w:val="28"/>
          <w:szCs w:val="28"/>
        </w:rPr>
        <w:t>prevent or slow the process to reach your goal</w:t>
      </w:r>
      <w:r w:rsidR="00274021">
        <w:rPr>
          <w:rFonts w:ascii="Times New Roman Bold" w:hAnsi="Times New Roman Bold"/>
          <w:b/>
          <w:smallCaps/>
          <w:sz w:val="28"/>
          <w:szCs w:val="28"/>
        </w:rPr>
        <w:t>, and identify any additional resources you may need.</w:t>
      </w:r>
    </w:p>
    <w:p w:rsidR="00935753" w:rsidRDefault="00F760B2" w:rsidP="00935753">
      <w:pPr>
        <w:rPr>
          <w:sz w:val="28"/>
          <w:szCs w:val="28"/>
        </w:rPr>
      </w:pPr>
      <w:r>
        <w:rPr>
          <w:noProof/>
          <w:sz w:val="28"/>
          <w:szCs w:val="28"/>
        </w:rPr>
        <w:pict>
          <v:shape id="_x0000_s1035" type="#_x0000_t202" style="position:absolute;margin-left:3pt;margin-top:.55pt;width:456.95pt;height:90pt;z-index:251669504;mso-width-relative:margin;mso-height-relative:margin">
            <v:textbox>
              <w:txbxContent>
                <w:p w:rsidR="007F692D" w:rsidRDefault="007F692D" w:rsidP="00935753"/>
              </w:txbxContent>
            </v:textbox>
          </v:shape>
        </w:pict>
      </w:r>
    </w:p>
    <w:p w:rsidR="00935753" w:rsidRDefault="00935753" w:rsidP="00935753">
      <w:pPr>
        <w:rPr>
          <w:sz w:val="28"/>
          <w:szCs w:val="28"/>
        </w:rPr>
      </w:pPr>
    </w:p>
    <w:p w:rsidR="00935753" w:rsidRDefault="00935753" w:rsidP="00935753">
      <w:pPr>
        <w:rPr>
          <w:sz w:val="28"/>
          <w:szCs w:val="28"/>
        </w:rPr>
      </w:pPr>
    </w:p>
    <w:p w:rsidR="00935753" w:rsidRDefault="00935753" w:rsidP="00935753">
      <w:pPr>
        <w:rPr>
          <w:sz w:val="28"/>
          <w:szCs w:val="28"/>
        </w:rPr>
      </w:pPr>
    </w:p>
    <w:p w:rsidR="00D42DAE" w:rsidRDefault="00D42DAE"/>
    <w:p w:rsidR="00D42DAE" w:rsidRDefault="00D42DAE"/>
    <w:p w:rsidR="00D42DAE" w:rsidRDefault="00D42DAE"/>
    <w:p w:rsidR="00D42DAE" w:rsidRDefault="00D42DAE" w:rsidP="00D42DAE">
      <w:pPr>
        <w:rPr>
          <w:sz w:val="28"/>
          <w:szCs w:val="28"/>
        </w:rPr>
      </w:pPr>
      <w:r>
        <w:rPr>
          <w:sz w:val="28"/>
          <w:szCs w:val="28"/>
        </w:rPr>
        <w:t>Submitter’s Name</w:t>
      </w:r>
    </w:p>
    <w:p w:rsidR="00D42DAE" w:rsidRDefault="00F760B2" w:rsidP="00D42DAE">
      <w:pPr>
        <w:rPr>
          <w:szCs w:val="24"/>
        </w:rPr>
      </w:pPr>
      <w:r w:rsidRPr="00F760B2">
        <w:pict>
          <v:shape id="_x0000_s1040" type="#_x0000_t202" style="position:absolute;margin-left:2.55pt;margin-top:3pt;width:242.4pt;height:21.75pt;z-index:251674624;mso-height-percent:200;mso-height-percent:200;mso-width-relative:margin;mso-height-relative:margin">
            <v:textbox style="mso-fit-shape-to-text:t">
              <w:txbxContent>
                <w:p w:rsidR="007F692D" w:rsidRDefault="007F692D" w:rsidP="00D42DAE"/>
              </w:txbxContent>
            </v:textbox>
          </v:shape>
        </w:pict>
      </w:r>
    </w:p>
    <w:p w:rsidR="00D42DAE" w:rsidRDefault="00D42DAE"/>
    <w:p w:rsidR="00D42DAE" w:rsidRDefault="00D42DAE"/>
    <w:p w:rsidR="00D42DAE" w:rsidRDefault="00D42DAE"/>
    <w:p w:rsidR="00D42DAE" w:rsidRDefault="00D42DAE" w:rsidP="00D42DAE">
      <w:pPr>
        <w:rPr>
          <w:sz w:val="28"/>
          <w:szCs w:val="28"/>
        </w:rPr>
      </w:pPr>
      <w:r>
        <w:rPr>
          <w:sz w:val="28"/>
          <w:szCs w:val="28"/>
        </w:rPr>
        <w:t>Submitter’s Signature</w:t>
      </w:r>
      <w:r>
        <w:rPr>
          <w:sz w:val="28"/>
          <w:szCs w:val="28"/>
        </w:rPr>
        <w:tab/>
      </w:r>
      <w:r>
        <w:rPr>
          <w:sz w:val="28"/>
          <w:szCs w:val="28"/>
        </w:rPr>
        <w:tab/>
      </w:r>
      <w:r>
        <w:rPr>
          <w:sz w:val="28"/>
          <w:szCs w:val="28"/>
        </w:rPr>
        <w:tab/>
      </w:r>
      <w:r>
        <w:rPr>
          <w:sz w:val="28"/>
          <w:szCs w:val="28"/>
        </w:rPr>
        <w:tab/>
      </w:r>
      <w:r>
        <w:rPr>
          <w:sz w:val="28"/>
          <w:szCs w:val="28"/>
        </w:rPr>
        <w:tab/>
        <w:t>Date</w:t>
      </w:r>
    </w:p>
    <w:p w:rsidR="00D42DAE" w:rsidRPr="004850FD" w:rsidRDefault="00F760B2">
      <w:pPr>
        <w:rPr>
          <w:szCs w:val="24"/>
        </w:rPr>
      </w:pPr>
      <w:r w:rsidRPr="00F760B2">
        <w:pict>
          <v:shape id="_x0000_s1041" type="#_x0000_t202" style="position:absolute;margin-left:2.55pt;margin-top:3pt;width:242.4pt;height:21.75pt;z-index:251676672;mso-height-percent:200;mso-height-percent:200;mso-width-relative:margin;mso-height-relative:margin">
            <v:textbox style="mso-fit-shape-to-text:t">
              <w:txbxContent>
                <w:p w:rsidR="007F692D" w:rsidRDefault="007F692D" w:rsidP="00D42DAE"/>
              </w:txbxContent>
            </v:textbox>
          </v:shape>
        </w:pict>
      </w:r>
      <w:r w:rsidRPr="00F760B2">
        <w:rPr>
          <w:noProof/>
        </w:rPr>
        <w:pict>
          <v:shape id="_x0000_s1042" type="#_x0000_t202" style="position:absolute;margin-left:286.9pt;margin-top:3pt;width:171.45pt;height:21.75pt;z-index:251677696;mso-height-percent:200;mso-height-percent:200;mso-width-relative:margin;mso-height-relative:margin">
            <v:textbox style="mso-fit-shape-to-text:t">
              <w:txbxContent>
                <w:p w:rsidR="007F692D" w:rsidRDefault="007F692D" w:rsidP="00D42DAE"/>
              </w:txbxContent>
            </v:textbox>
          </v:shape>
        </w:pict>
      </w:r>
    </w:p>
    <w:sectPr w:rsidR="00D42DAE" w:rsidRPr="004850FD" w:rsidSect="004B341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92D" w:rsidRDefault="007F692D" w:rsidP="00C440DF">
      <w:r>
        <w:separator/>
      </w:r>
    </w:p>
  </w:endnote>
  <w:endnote w:type="continuationSeparator" w:id="0">
    <w:p w:rsidR="007F692D" w:rsidRDefault="007F692D" w:rsidP="00C44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92D" w:rsidRDefault="007F692D" w:rsidP="00C440DF">
      <w:r>
        <w:separator/>
      </w:r>
    </w:p>
  </w:footnote>
  <w:footnote w:type="continuationSeparator" w:id="0">
    <w:p w:rsidR="007F692D" w:rsidRDefault="007F692D" w:rsidP="00C4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19" w:rsidRDefault="004B3419">
    <w:pPr>
      <w:pStyle w:val="Header"/>
    </w:pPr>
    <w:r>
      <w:t>Risk Assessment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5753"/>
    <w:rsid w:val="0018278E"/>
    <w:rsid w:val="0024563C"/>
    <w:rsid w:val="00274021"/>
    <w:rsid w:val="002C1BCC"/>
    <w:rsid w:val="00305445"/>
    <w:rsid w:val="00347A58"/>
    <w:rsid w:val="00370116"/>
    <w:rsid w:val="0038219C"/>
    <w:rsid w:val="00387AFB"/>
    <w:rsid w:val="00391B1F"/>
    <w:rsid w:val="003C6AF5"/>
    <w:rsid w:val="00473303"/>
    <w:rsid w:val="004850FD"/>
    <w:rsid w:val="004B3419"/>
    <w:rsid w:val="004F6B73"/>
    <w:rsid w:val="00585827"/>
    <w:rsid w:val="0060754E"/>
    <w:rsid w:val="00681106"/>
    <w:rsid w:val="006D4E9B"/>
    <w:rsid w:val="007A3DF8"/>
    <w:rsid w:val="007F692D"/>
    <w:rsid w:val="007F7E2B"/>
    <w:rsid w:val="008805A9"/>
    <w:rsid w:val="008E735B"/>
    <w:rsid w:val="00917DDF"/>
    <w:rsid w:val="00933B31"/>
    <w:rsid w:val="00935753"/>
    <w:rsid w:val="009378CF"/>
    <w:rsid w:val="00962F4C"/>
    <w:rsid w:val="00A75158"/>
    <w:rsid w:val="00AC77BC"/>
    <w:rsid w:val="00B12125"/>
    <w:rsid w:val="00B23A6E"/>
    <w:rsid w:val="00C379D3"/>
    <w:rsid w:val="00C440DF"/>
    <w:rsid w:val="00CD1BDE"/>
    <w:rsid w:val="00D118CC"/>
    <w:rsid w:val="00D408FA"/>
    <w:rsid w:val="00D42DAE"/>
    <w:rsid w:val="00D43481"/>
    <w:rsid w:val="00D6118B"/>
    <w:rsid w:val="00D860BD"/>
    <w:rsid w:val="00DD3494"/>
    <w:rsid w:val="00E215B9"/>
    <w:rsid w:val="00F025C0"/>
    <w:rsid w:val="00F271FC"/>
    <w:rsid w:val="00F31389"/>
    <w:rsid w:val="00F7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753"/>
    <w:pPr>
      <w:tabs>
        <w:tab w:val="center" w:pos="4680"/>
        <w:tab w:val="right" w:pos="9360"/>
      </w:tabs>
    </w:pPr>
  </w:style>
  <w:style w:type="character" w:customStyle="1" w:styleId="HeaderChar">
    <w:name w:val="Header Char"/>
    <w:basedOn w:val="DefaultParagraphFont"/>
    <w:link w:val="Header"/>
    <w:uiPriority w:val="99"/>
    <w:semiHidden/>
    <w:rsid w:val="00935753"/>
  </w:style>
  <w:style w:type="paragraph" w:styleId="BalloonText">
    <w:name w:val="Balloon Text"/>
    <w:basedOn w:val="Normal"/>
    <w:link w:val="BalloonTextChar"/>
    <w:uiPriority w:val="99"/>
    <w:semiHidden/>
    <w:unhideWhenUsed/>
    <w:rsid w:val="00305445"/>
    <w:rPr>
      <w:rFonts w:ascii="Tahoma" w:hAnsi="Tahoma" w:cs="Tahoma"/>
      <w:sz w:val="16"/>
      <w:szCs w:val="16"/>
    </w:rPr>
  </w:style>
  <w:style w:type="character" w:customStyle="1" w:styleId="BalloonTextChar">
    <w:name w:val="Balloon Text Char"/>
    <w:basedOn w:val="DefaultParagraphFont"/>
    <w:link w:val="BalloonText"/>
    <w:uiPriority w:val="99"/>
    <w:semiHidden/>
    <w:rsid w:val="00305445"/>
    <w:rPr>
      <w:rFonts w:ascii="Tahoma" w:hAnsi="Tahoma" w:cs="Tahoma"/>
      <w:sz w:val="16"/>
      <w:szCs w:val="16"/>
    </w:rPr>
  </w:style>
  <w:style w:type="paragraph" w:styleId="Footer">
    <w:name w:val="footer"/>
    <w:basedOn w:val="Normal"/>
    <w:link w:val="FooterChar"/>
    <w:uiPriority w:val="99"/>
    <w:semiHidden/>
    <w:unhideWhenUsed/>
    <w:rsid w:val="00305445"/>
    <w:pPr>
      <w:tabs>
        <w:tab w:val="center" w:pos="4680"/>
        <w:tab w:val="right" w:pos="9360"/>
      </w:tabs>
    </w:pPr>
  </w:style>
  <w:style w:type="character" w:customStyle="1" w:styleId="FooterChar">
    <w:name w:val="Footer Char"/>
    <w:basedOn w:val="DefaultParagraphFont"/>
    <w:link w:val="Footer"/>
    <w:uiPriority w:val="99"/>
    <w:semiHidden/>
    <w:rsid w:val="00305445"/>
  </w:style>
</w:styles>
</file>

<file path=word/webSettings.xml><?xml version="1.0" encoding="utf-8"?>
<w:webSettings xmlns:r="http://schemas.openxmlformats.org/officeDocument/2006/relationships" xmlns:w="http://schemas.openxmlformats.org/wordprocessingml/2006/main">
  <w:divs>
    <w:div w:id="17718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94DD8-44A9-4319-B5E0-AEEE99E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Rodriguez</dc:creator>
  <cp:lastModifiedBy>Ryan Rodriguez</cp:lastModifiedBy>
  <cp:revision>17</cp:revision>
  <cp:lastPrinted>2013-12-11T20:34:00Z</cp:lastPrinted>
  <dcterms:created xsi:type="dcterms:W3CDTF">2013-12-11T14:43:00Z</dcterms:created>
  <dcterms:modified xsi:type="dcterms:W3CDTF">2013-12-11T22:23:00Z</dcterms:modified>
</cp:coreProperties>
</file>