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1D791" w14:textId="77777777" w:rsidR="00254282" w:rsidRPr="00BF0B64" w:rsidRDefault="00254282" w:rsidP="0025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Agenda Item No.</w:t>
      </w:r>
    </w:p>
    <w:p w14:paraId="14079A9D" w14:textId="77777777" w:rsidR="00254282" w:rsidRPr="00BF0B64" w:rsidRDefault="00254282" w:rsidP="00185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330B6" w14:textId="77777777" w:rsidR="00A9204E" w:rsidRPr="00BF0B64" w:rsidRDefault="009E3B2A" w:rsidP="00185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AGENDA ITEM</w:t>
      </w:r>
      <w:r w:rsidR="00185671" w:rsidRPr="00BF0B64">
        <w:rPr>
          <w:rFonts w:ascii="Times New Roman" w:hAnsi="Times New Roman" w:cs="Times New Roman"/>
          <w:b/>
          <w:sz w:val="24"/>
          <w:szCs w:val="24"/>
        </w:rPr>
        <w:t xml:space="preserve"> BRIEFING</w:t>
      </w:r>
    </w:p>
    <w:p w14:paraId="15306806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7D13609B" w14:textId="77777777" w:rsidR="00185671" w:rsidRPr="00BF0B64" w:rsidRDefault="00185671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6B6E1484" w14:textId="77777777" w:rsidR="000A2FF7" w:rsidRPr="00BF0B64" w:rsidRDefault="000A2FF7" w:rsidP="00BF0B64">
      <w:pPr>
        <w:ind w:left="1710" w:hanging="1710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Submitted by:</w:t>
      </w:r>
      <w:r w:rsidRPr="00BF0B64">
        <w:rPr>
          <w:rFonts w:ascii="Times New Roman" w:hAnsi="Times New Roman" w:cs="Times New Roman"/>
          <w:b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 xml:space="preserve">Dr. </w:t>
      </w:r>
      <w:r w:rsidR="00D657B1" w:rsidRPr="00BF0B64">
        <w:rPr>
          <w:rFonts w:ascii="Times New Roman" w:hAnsi="Times New Roman" w:cs="Times New Roman"/>
          <w:sz w:val="24"/>
          <w:szCs w:val="24"/>
        </w:rPr>
        <w:t>James Hurley</w:t>
      </w:r>
      <w:r w:rsidRPr="00BF0B64">
        <w:rPr>
          <w:rFonts w:ascii="Times New Roman" w:hAnsi="Times New Roman" w:cs="Times New Roman"/>
          <w:sz w:val="24"/>
          <w:szCs w:val="24"/>
        </w:rPr>
        <w:t xml:space="preserve">, President </w:t>
      </w:r>
    </w:p>
    <w:p w14:paraId="7915EFAE" w14:textId="3900359D" w:rsidR="000A2FF7" w:rsidRPr="00BF0B64" w:rsidRDefault="00221288" w:rsidP="00BF0B64">
      <w:pPr>
        <w:ind w:left="1710" w:hanging="1710"/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  <w:t>Tarleton Stat</w:t>
      </w:r>
      <w:r w:rsidR="000A2FF7" w:rsidRPr="00BF0B64">
        <w:rPr>
          <w:rFonts w:ascii="Times New Roman" w:hAnsi="Times New Roman" w:cs="Times New Roman"/>
          <w:sz w:val="24"/>
          <w:szCs w:val="24"/>
        </w:rPr>
        <w:t xml:space="preserve">e University </w:t>
      </w:r>
    </w:p>
    <w:p w14:paraId="5998DD6C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587351C6" w14:textId="2073C378" w:rsidR="000A2FF7" w:rsidRPr="00BF0B64" w:rsidRDefault="000A2FF7" w:rsidP="00BF0B64">
      <w:pPr>
        <w:ind w:left="1710" w:hanging="1710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Subject:</w:t>
      </w:r>
      <w:r w:rsidRPr="00BF0B64">
        <w:rPr>
          <w:rFonts w:ascii="Times New Roman" w:hAnsi="Times New Roman" w:cs="Times New Roman"/>
          <w:b/>
          <w:sz w:val="24"/>
          <w:szCs w:val="24"/>
        </w:rPr>
        <w:tab/>
      </w:r>
      <w:r w:rsidR="002C7073" w:rsidRPr="00BF0B64">
        <w:rPr>
          <w:rFonts w:ascii="Times New Roman" w:hAnsi="Times New Roman" w:cs="Times New Roman"/>
          <w:sz w:val="24"/>
          <w:szCs w:val="24"/>
        </w:rPr>
        <w:t xml:space="preserve">Authorization to </w:t>
      </w:r>
      <w:r w:rsidR="00905292" w:rsidRPr="00BF0B64">
        <w:rPr>
          <w:rFonts w:ascii="Times New Roman" w:hAnsi="Times New Roman" w:cs="Times New Roman"/>
          <w:sz w:val="24"/>
          <w:szCs w:val="24"/>
        </w:rPr>
        <w:t>E</w:t>
      </w:r>
      <w:r w:rsidR="003F2C38" w:rsidRPr="00BF0B64">
        <w:rPr>
          <w:rFonts w:ascii="Times New Roman" w:hAnsi="Times New Roman" w:cs="Times New Roman"/>
          <w:sz w:val="24"/>
          <w:szCs w:val="24"/>
        </w:rPr>
        <w:t>stablish</w:t>
      </w:r>
      <w:r w:rsidR="002C7073" w:rsidRPr="00BF0B64">
        <w:rPr>
          <w:rFonts w:ascii="Times New Roman" w:hAnsi="Times New Roman" w:cs="Times New Roman"/>
          <w:sz w:val="24"/>
          <w:szCs w:val="24"/>
        </w:rPr>
        <w:t xml:space="preserve"> </w:t>
      </w:r>
      <w:r w:rsidR="00002299" w:rsidRPr="00BF0B64">
        <w:rPr>
          <w:rFonts w:ascii="Times New Roman" w:hAnsi="Times New Roman" w:cs="Times New Roman"/>
          <w:sz w:val="24"/>
          <w:szCs w:val="24"/>
        </w:rPr>
        <w:t>a Quasi</w:t>
      </w:r>
      <w:r w:rsidR="002B45AB" w:rsidRPr="00BF0B64">
        <w:rPr>
          <w:rFonts w:ascii="Times New Roman" w:hAnsi="Times New Roman" w:cs="Times New Roman"/>
          <w:sz w:val="24"/>
          <w:szCs w:val="24"/>
        </w:rPr>
        <w:t>-</w:t>
      </w:r>
      <w:r w:rsidR="00002299" w:rsidRPr="00BF0B64">
        <w:rPr>
          <w:rFonts w:ascii="Times New Roman" w:hAnsi="Times New Roman" w:cs="Times New Roman"/>
          <w:sz w:val="24"/>
          <w:szCs w:val="24"/>
        </w:rPr>
        <w:t>Endowment</w:t>
      </w:r>
      <w:r w:rsidR="00905292" w:rsidRPr="00BF0B64">
        <w:rPr>
          <w:rFonts w:ascii="Times New Roman" w:hAnsi="Times New Roman" w:cs="Times New Roman"/>
          <w:sz w:val="24"/>
          <w:szCs w:val="24"/>
        </w:rPr>
        <w:t xml:space="preserve"> in the System Endowment Fund</w:t>
      </w:r>
      <w:r w:rsidR="00C90378" w:rsidRPr="00BF0B64">
        <w:rPr>
          <w:rFonts w:ascii="Times New Roman" w:hAnsi="Times New Roman" w:cs="Times New Roman"/>
          <w:sz w:val="24"/>
          <w:szCs w:val="24"/>
        </w:rPr>
        <w:t xml:space="preserve"> Entitled the “Tarleton Student Government Association Scholarship Quasi-Endowment”</w:t>
      </w:r>
    </w:p>
    <w:p w14:paraId="5B14F517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4E0B5D3B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Proposed Board Action:</w:t>
      </w:r>
      <w:r w:rsidRPr="00BF0B64">
        <w:rPr>
          <w:rFonts w:ascii="Times New Roman" w:hAnsi="Times New Roman" w:cs="Times New Roman"/>
          <w:b/>
          <w:sz w:val="24"/>
          <w:szCs w:val="24"/>
        </w:rPr>
        <w:tab/>
      </w:r>
    </w:p>
    <w:p w14:paraId="25046D2A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35DC97BC" w14:textId="141E9DC0" w:rsidR="000A2FF7" w:rsidRPr="00BF0B64" w:rsidRDefault="000A2FF7" w:rsidP="00BF0B64">
      <w:pPr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Authorize the </w:t>
      </w:r>
      <w:r w:rsidR="00905292" w:rsidRPr="00BF0B64">
        <w:rPr>
          <w:rFonts w:ascii="Times New Roman" w:hAnsi="Times New Roman" w:cs="Times New Roman"/>
          <w:sz w:val="24"/>
          <w:szCs w:val="24"/>
        </w:rPr>
        <w:t>p</w:t>
      </w:r>
      <w:r w:rsidRPr="00BF0B64">
        <w:rPr>
          <w:rFonts w:ascii="Times New Roman" w:hAnsi="Times New Roman" w:cs="Times New Roman"/>
          <w:sz w:val="24"/>
          <w:szCs w:val="24"/>
        </w:rPr>
        <w:t xml:space="preserve">resident of Tarleton State </w:t>
      </w:r>
      <w:r w:rsidR="00714EEB" w:rsidRPr="00BF0B64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F4491" w:rsidRPr="00BF0B64">
        <w:rPr>
          <w:rFonts w:ascii="Times New Roman" w:hAnsi="Times New Roman" w:cs="Times New Roman"/>
          <w:sz w:val="24"/>
          <w:szCs w:val="24"/>
        </w:rPr>
        <w:t>to</w:t>
      </w:r>
      <w:r w:rsidR="002762C3" w:rsidRPr="00BF0B64">
        <w:rPr>
          <w:rFonts w:ascii="Times New Roman" w:hAnsi="Times New Roman" w:cs="Times New Roman"/>
          <w:sz w:val="24"/>
          <w:szCs w:val="24"/>
        </w:rPr>
        <w:t xml:space="preserve"> establish </w:t>
      </w:r>
      <w:r w:rsidR="00002299" w:rsidRPr="00BF0B64">
        <w:rPr>
          <w:rFonts w:ascii="Times New Roman" w:hAnsi="Times New Roman" w:cs="Times New Roman"/>
          <w:sz w:val="24"/>
          <w:szCs w:val="24"/>
        </w:rPr>
        <w:t>a</w:t>
      </w:r>
      <w:r w:rsidRPr="00BF0B64">
        <w:rPr>
          <w:rFonts w:ascii="Times New Roman" w:hAnsi="Times New Roman" w:cs="Times New Roman"/>
          <w:sz w:val="24"/>
          <w:szCs w:val="24"/>
        </w:rPr>
        <w:t xml:space="preserve"> </w:t>
      </w:r>
      <w:r w:rsidR="00002299" w:rsidRPr="00BF0B64">
        <w:rPr>
          <w:rFonts w:ascii="Times New Roman" w:hAnsi="Times New Roman" w:cs="Times New Roman"/>
          <w:sz w:val="24"/>
          <w:szCs w:val="24"/>
        </w:rPr>
        <w:t>quasi-endowment</w:t>
      </w:r>
      <w:r w:rsidRPr="00BF0B64">
        <w:rPr>
          <w:rFonts w:ascii="Times New Roman" w:hAnsi="Times New Roman" w:cs="Times New Roman"/>
          <w:sz w:val="24"/>
          <w:szCs w:val="24"/>
        </w:rPr>
        <w:t xml:space="preserve"> in the System Endowment fund entitled as follows:</w:t>
      </w:r>
    </w:p>
    <w:p w14:paraId="6AB5D8F7" w14:textId="77777777" w:rsidR="000A2FF7" w:rsidRPr="00BF0B64" w:rsidRDefault="000A2FF7" w:rsidP="002762C3">
      <w:pPr>
        <w:rPr>
          <w:rFonts w:ascii="Times New Roman" w:hAnsi="Times New Roman" w:cs="Times New Roman"/>
          <w:sz w:val="24"/>
          <w:szCs w:val="24"/>
        </w:rPr>
      </w:pPr>
    </w:p>
    <w:p w14:paraId="5D517B7B" w14:textId="77777777" w:rsidR="002762C3" w:rsidRPr="00BF0B64" w:rsidRDefault="006B6CB1" w:rsidP="000A2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Tarleton </w:t>
      </w:r>
      <w:r w:rsidR="00002299" w:rsidRPr="00BF0B64">
        <w:rPr>
          <w:rFonts w:ascii="Times New Roman" w:hAnsi="Times New Roman" w:cs="Times New Roman"/>
          <w:sz w:val="24"/>
          <w:szCs w:val="24"/>
        </w:rPr>
        <w:t>Student Government Association</w:t>
      </w:r>
      <w:r w:rsidR="00D657B1" w:rsidRPr="00BF0B64">
        <w:rPr>
          <w:rFonts w:ascii="Times New Roman" w:hAnsi="Times New Roman" w:cs="Times New Roman"/>
          <w:sz w:val="24"/>
          <w:szCs w:val="24"/>
        </w:rPr>
        <w:t xml:space="preserve"> Scholarship Quasi-Endowment</w:t>
      </w:r>
    </w:p>
    <w:p w14:paraId="19FB1246" w14:textId="77777777" w:rsidR="000A2FF7" w:rsidRPr="00BF0B64" w:rsidRDefault="000A2FF7" w:rsidP="000A2FF7">
      <w:pPr>
        <w:rPr>
          <w:rFonts w:ascii="Times New Roman" w:hAnsi="Times New Roman" w:cs="Times New Roman"/>
          <w:sz w:val="24"/>
          <w:szCs w:val="24"/>
        </w:rPr>
      </w:pPr>
    </w:p>
    <w:p w14:paraId="4FF8D32E" w14:textId="77777777" w:rsidR="000A2FF7" w:rsidRPr="00BF0B64" w:rsidRDefault="000A2FF7" w:rsidP="000A2FF7">
      <w:pPr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Background Information:</w:t>
      </w:r>
    </w:p>
    <w:p w14:paraId="17CA7E0E" w14:textId="77777777" w:rsidR="007F4FFC" w:rsidRPr="00BF0B64" w:rsidRDefault="007F4FFC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4E52999B" w14:textId="2B1FD075" w:rsidR="00002299" w:rsidRPr="00BF0B64" w:rsidRDefault="00002299" w:rsidP="00BF0B64">
      <w:pPr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Tarleton State University </w:t>
      </w:r>
      <w:r w:rsidR="00905292" w:rsidRPr="00BF0B64">
        <w:rPr>
          <w:rFonts w:ascii="Times New Roman" w:hAnsi="Times New Roman" w:cs="Times New Roman"/>
          <w:sz w:val="24"/>
          <w:szCs w:val="24"/>
        </w:rPr>
        <w:t xml:space="preserve">(Tarleton) </w:t>
      </w:r>
      <w:r w:rsidRPr="00BF0B64">
        <w:rPr>
          <w:rFonts w:ascii="Times New Roman" w:hAnsi="Times New Roman" w:cs="Times New Roman"/>
          <w:sz w:val="24"/>
          <w:szCs w:val="24"/>
        </w:rPr>
        <w:t xml:space="preserve">Student Government Association (SGA) operates as a student organization of the university and provides leadership for Tarleton’s student body.  The </w:t>
      </w:r>
      <w:r w:rsidR="00905292" w:rsidRPr="00BF0B64">
        <w:rPr>
          <w:rFonts w:ascii="Times New Roman" w:hAnsi="Times New Roman" w:cs="Times New Roman"/>
          <w:sz w:val="24"/>
          <w:szCs w:val="24"/>
        </w:rPr>
        <w:t>u</w:t>
      </w:r>
      <w:r w:rsidRPr="00BF0B64">
        <w:rPr>
          <w:rFonts w:ascii="Times New Roman" w:hAnsi="Times New Roman" w:cs="Times New Roman"/>
          <w:sz w:val="24"/>
          <w:szCs w:val="24"/>
        </w:rPr>
        <w:t xml:space="preserve">niversity agrees to establish a </w:t>
      </w:r>
      <w:r w:rsidR="002B45AB" w:rsidRPr="00BF0B64">
        <w:rPr>
          <w:rFonts w:ascii="Times New Roman" w:hAnsi="Times New Roman" w:cs="Times New Roman"/>
          <w:sz w:val="24"/>
          <w:szCs w:val="24"/>
        </w:rPr>
        <w:t>quasi-</w:t>
      </w:r>
      <w:r w:rsidRPr="00BF0B64">
        <w:rPr>
          <w:rFonts w:ascii="Times New Roman" w:hAnsi="Times New Roman" w:cs="Times New Roman"/>
          <w:sz w:val="24"/>
          <w:szCs w:val="24"/>
        </w:rPr>
        <w:t xml:space="preserve">endowment </w:t>
      </w:r>
      <w:r w:rsidR="00905292" w:rsidRPr="00BF0B64">
        <w:rPr>
          <w:rFonts w:ascii="Times New Roman" w:hAnsi="Times New Roman" w:cs="Times New Roman"/>
          <w:sz w:val="24"/>
          <w:szCs w:val="24"/>
        </w:rPr>
        <w:t xml:space="preserve">in the System Endowment Fund </w:t>
      </w:r>
      <w:r w:rsidRPr="00BF0B64">
        <w:rPr>
          <w:rFonts w:ascii="Times New Roman" w:hAnsi="Times New Roman" w:cs="Times New Roman"/>
          <w:sz w:val="24"/>
          <w:szCs w:val="24"/>
        </w:rPr>
        <w:t xml:space="preserve">to be entitled </w:t>
      </w:r>
      <w:r w:rsidR="00905292" w:rsidRPr="00BF0B64">
        <w:rPr>
          <w:rFonts w:ascii="Times New Roman" w:hAnsi="Times New Roman" w:cs="Times New Roman"/>
          <w:sz w:val="24"/>
          <w:szCs w:val="24"/>
        </w:rPr>
        <w:t>“</w:t>
      </w:r>
      <w:r w:rsidRPr="00BF0B64">
        <w:rPr>
          <w:rFonts w:ascii="Times New Roman" w:hAnsi="Times New Roman" w:cs="Times New Roman"/>
          <w:sz w:val="24"/>
          <w:szCs w:val="24"/>
        </w:rPr>
        <w:t>Tarleton Student Government Association Scholarship Quasi-Endowment.</w:t>
      </w:r>
      <w:r w:rsidR="00905292" w:rsidRPr="00BF0B64">
        <w:rPr>
          <w:rFonts w:ascii="Times New Roman" w:hAnsi="Times New Roman" w:cs="Times New Roman"/>
          <w:sz w:val="24"/>
          <w:szCs w:val="24"/>
        </w:rPr>
        <w:t>”</w:t>
      </w:r>
      <w:r w:rsidRPr="00BF0B64">
        <w:rPr>
          <w:rFonts w:ascii="Times New Roman" w:hAnsi="Times New Roman" w:cs="Times New Roman"/>
          <w:sz w:val="24"/>
          <w:szCs w:val="24"/>
        </w:rPr>
        <w:t xml:space="preserve">  The earnings from the </w:t>
      </w:r>
      <w:r w:rsidR="002B45AB" w:rsidRPr="00BF0B64">
        <w:rPr>
          <w:rFonts w:ascii="Times New Roman" w:hAnsi="Times New Roman" w:cs="Times New Roman"/>
          <w:sz w:val="24"/>
          <w:szCs w:val="24"/>
        </w:rPr>
        <w:t>quasi-</w:t>
      </w:r>
      <w:r w:rsidRPr="00BF0B64">
        <w:rPr>
          <w:rFonts w:ascii="Times New Roman" w:hAnsi="Times New Roman" w:cs="Times New Roman"/>
          <w:sz w:val="24"/>
          <w:szCs w:val="24"/>
        </w:rPr>
        <w:t>endowment will be used to provide scholarships for students serving in volunteer leadership positions as part of SGA.</w:t>
      </w:r>
    </w:p>
    <w:p w14:paraId="51DBA3D4" w14:textId="77777777" w:rsidR="00002299" w:rsidRPr="00BF0B64" w:rsidRDefault="00002299" w:rsidP="00BF0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8D1A8" w14:textId="7E8CEA19" w:rsidR="000A2FF7" w:rsidRPr="00BF0B64" w:rsidRDefault="00002299" w:rsidP="00BF0B64">
      <w:pPr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It is recommended by Ms. Lori Beaty, Vice </w:t>
      </w:r>
      <w:proofErr w:type="gramStart"/>
      <w:r w:rsidRPr="00BF0B64">
        <w:rPr>
          <w:rFonts w:ascii="Times New Roman" w:hAnsi="Times New Roman" w:cs="Times New Roman"/>
          <w:sz w:val="24"/>
          <w:szCs w:val="24"/>
        </w:rPr>
        <w:t>President &amp;</w:t>
      </w:r>
      <w:proofErr w:type="gramEnd"/>
      <w:r w:rsidRPr="00BF0B64">
        <w:rPr>
          <w:rFonts w:ascii="Times New Roman" w:hAnsi="Times New Roman" w:cs="Times New Roman"/>
          <w:sz w:val="24"/>
          <w:szCs w:val="24"/>
        </w:rPr>
        <w:t xml:space="preserve"> CFO for Finance and Administration, that an initial $25,000 be used to establish a quasi-endowment to be invested with the System Endowment Fund.  SGA will add to the </w:t>
      </w:r>
      <w:r w:rsidR="002B45AB" w:rsidRPr="00BF0B64">
        <w:rPr>
          <w:rFonts w:ascii="Times New Roman" w:hAnsi="Times New Roman" w:cs="Times New Roman"/>
          <w:sz w:val="24"/>
          <w:szCs w:val="24"/>
        </w:rPr>
        <w:t>quasi-</w:t>
      </w:r>
      <w:r w:rsidRPr="00BF0B64">
        <w:rPr>
          <w:rFonts w:ascii="Times New Roman" w:hAnsi="Times New Roman" w:cs="Times New Roman"/>
          <w:sz w:val="24"/>
          <w:szCs w:val="24"/>
        </w:rPr>
        <w:t>endowment through fundraising campaigns, such as the proposed SGA Legacy Brick Project.  The earnings from the quasi</w:t>
      </w:r>
      <w:r w:rsidR="002B45AB" w:rsidRPr="00BF0B64">
        <w:rPr>
          <w:rFonts w:ascii="Times New Roman" w:hAnsi="Times New Roman" w:cs="Times New Roman"/>
          <w:sz w:val="24"/>
          <w:szCs w:val="24"/>
        </w:rPr>
        <w:t>-</w:t>
      </w:r>
      <w:r w:rsidRPr="00BF0B64">
        <w:rPr>
          <w:rFonts w:ascii="Times New Roman" w:hAnsi="Times New Roman" w:cs="Times New Roman"/>
          <w:sz w:val="24"/>
          <w:szCs w:val="24"/>
        </w:rPr>
        <w:t>endowment will be used to provide scholarships for students enrolled at Tarleton who also hold SGA positions.</w:t>
      </w:r>
    </w:p>
    <w:p w14:paraId="23000B7A" w14:textId="77777777" w:rsidR="00002299" w:rsidRPr="00BF0B64" w:rsidRDefault="00002299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53C4FB18" w14:textId="77777777" w:rsidR="000A2FF7" w:rsidRPr="00BF0B64" w:rsidRDefault="00905292" w:rsidP="000A2FF7">
      <w:pPr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 xml:space="preserve">A&amp;M System Funding or Other </w:t>
      </w:r>
      <w:r w:rsidR="000A2FF7" w:rsidRPr="00BF0B64">
        <w:rPr>
          <w:rFonts w:ascii="Times New Roman" w:hAnsi="Times New Roman" w:cs="Times New Roman"/>
          <w:b/>
          <w:sz w:val="24"/>
          <w:szCs w:val="24"/>
        </w:rPr>
        <w:t>Financial Implications:</w:t>
      </w:r>
    </w:p>
    <w:p w14:paraId="46E1B544" w14:textId="77777777" w:rsidR="007F4FFC" w:rsidRPr="00BF0B64" w:rsidRDefault="007F4FFC" w:rsidP="000A2FF7">
      <w:pPr>
        <w:rPr>
          <w:rFonts w:ascii="Times New Roman" w:hAnsi="Times New Roman" w:cs="Times New Roman"/>
          <w:b/>
          <w:sz w:val="24"/>
          <w:szCs w:val="24"/>
        </w:rPr>
      </w:pPr>
    </w:p>
    <w:p w14:paraId="5BF3BA9B" w14:textId="77777777" w:rsidR="00002299" w:rsidRPr="00BF0B64" w:rsidRDefault="00002299" w:rsidP="00BF0B64">
      <w:pPr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Initial funding will come from university reserves.  Income generated from this quasi-endowment will be used to support student leaders with an initial balance that will sustain these scholarships in future years.</w:t>
      </w:r>
    </w:p>
    <w:p w14:paraId="304AC266" w14:textId="77777777" w:rsidR="00636957" w:rsidRPr="00BF0B64" w:rsidRDefault="00636957" w:rsidP="00002299">
      <w:pPr>
        <w:rPr>
          <w:rFonts w:ascii="Times New Roman" w:hAnsi="Times New Roman" w:cs="Times New Roman"/>
          <w:sz w:val="24"/>
          <w:szCs w:val="24"/>
        </w:rPr>
      </w:pPr>
    </w:p>
    <w:p w14:paraId="3F1080B9" w14:textId="77777777" w:rsidR="00636957" w:rsidRPr="00BF0B64" w:rsidRDefault="00636957" w:rsidP="00636957">
      <w:pPr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sz w:val="24"/>
          <w:szCs w:val="24"/>
        </w:rPr>
        <w:t>Strategic Plan Imperative(s) this Item Advances:</w:t>
      </w:r>
    </w:p>
    <w:p w14:paraId="7726FF7D" w14:textId="77777777" w:rsidR="00636957" w:rsidRPr="00BF0B64" w:rsidRDefault="00636957" w:rsidP="00636957">
      <w:pPr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446C9" w14:textId="77777777" w:rsidR="00905292" w:rsidRPr="00BF0B64" w:rsidRDefault="00636957" w:rsidP="00636957">
      <w:pPr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The A&amp;M System will remain affordable and accessible per Imperative 2.  </w:t>
      </w:r>
      <w:r w:rsidR="00905292" w:rsidRPr="00BF0B64">
        <w:rPr>
          <w:rFonts w:ascii="Times New Roman" w:hAnsi="Times New Roman" w:cs="Times New Roman"/>
          <w:sz w:val="24"/>
          <w:szCs w:val="24"/>
        </w:rPr>
        <w:br w:type="page"/>
      </w:r>
    </w:p>
    <w:p w14:paraId="40BC67E8" w14:textId="77777777" w:rsidR="00254282" w:rsidRPr="00BF0B64" w:rsidRDefault="00254282" w:rsidP="0025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lastRenderedPageBreak/>
        <w:t>Agenda Item No.</w:t>
      </w:r>
    </w:p>
    <w:p w14:paraId="16EB15C9" w14:textId="77777777" w:rsidR="00254282" w:rsidRPr="00BF0B64" w:rsidRDefault="00254282" w:rsidP="0025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F8614" w14:textId="77777777" w:rsidR="00254282" w:rsidRPr="00BF0B64" w:rsidRDefault="00254282" w:rsidP="002542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>TARLETON STATE UNIVERSITY</w:t>
      </w:r>
    </w:p>
    <w:p w14:paraId="0FB780BD" w14:textId="77777777" w:rsidR="00254282" w:rsidRPr="00BF0B64" w:rsidRDefault="00254282" w:rsidP="0025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Office of the President</w:t>
      </w:r>
    </w:p>
    <w:p w14:paraId="0DD2937A" w14:textId="77777777" w:rsidR="00254282" w:rsidRPr="00BF0B64" w:rsidRDefault="007F27AD" w:rsidP="0025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July 9, 2021</w:t>
      </w:r>
    </w:p>
    <w:p w14:paraId="6270675D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A55E5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Members, Board of Regents</w:t>
      </w:r>
    </w:p>
    <w:p w14:paraId="11FDF661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The Texas A&amp;M University System</w:t>
      </w:r>
    </w:p>
    <w:p w14:paraId="56E1A5F4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85CC1" w14:textId="77777777" w:rsidR="00254282" w:rsidRPr="00BF0B64" w:rsidRDefault="00254282" w:rsidP="00905292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  <w:t xml:space="preserve">Authorization to Establish </w:t>
      </w:r>
      <w:r w:rsidR="007F27AD" w:rsidRPr="00BF0B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 xml:space="preserve"> Quasi-Endowment</w:t>
      </w:r>
      <w:r w:rsidR="002B45AB" w:rsidRPr="00BF0B64">
        <w:rPr>
          <w:rFonts w:ascii="Times New Roman" w:eastAsia="Times New Roman" w:hAnsi="Times New Roman" w:cs="Times New Roman"/>
          <w:sz w:val="24"/>
          <w:szCs w:val="24"/>
        </w:rPr>
        <w:t xml:space="preserve"> in the System Endowment Fund</w:t>
      </w:r>
      <w:r w:rsidR="00C90378" w:rsidRPr="00BF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378" w:rsidRPr="00BF0B64">
        <w:rPr>
          <w:rFonts w:ascii="Times New Roman" w:hAnsi="Times New Roman" w:cs="Times New Roman"/>
          <w:sz w:val="24"/>
          <w:szCs w:val="24"/>
        </w:rPr>
        <w:t>Entitled the “Tarleton Student Government Association Scholarship Quasi-Endowment”</w:t>
      </w:r>
    </w:p>
    <w:p w14:paraId="3AFB2D28" w14:textId="77777777" w:rsidR="00254282" w:rsidRPr="00BF0B64" w:rsidRDefault="00254282" w:rsidP="00254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003797" w14:textId="77777777" w:rsidR="00254282" w:rsidRPr="00BF0B64" w:rsidRDefault="00254282" w:rsidP="00254282">
      <w:pPr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I recommend adoption of the following minute order:</w:t>
      </w:r>
    </w:p>
    <w:p w14:paraId="10617074" w14:textId="77777777" w:rsidR="00254282" w:rsidRPr="00BF0B64" w:rsidRDefault="00254282" w:rsidP="00254282">
      <w:pPr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3C865" w14:textId="7071A244" w:rsidR="002B45AB" w:rsidRPr="00BF0B64" w:rsidRDefault="00254282" w:rsidP="0069153E">
      <w:pPr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“The Board of Regents of The Texas </w:t>
      </w:r>
      <w:proofErr w:type="gramStart"/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>A&amp;M</w:t>
      </w:r>
      <w:proofErr w:type="gramEnd"/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 System authorizes the president of Tarleton State University to establish </w:t>
      </w:r>
      <w:r w:rsidR="00002299" w:rsidRPr="00BF0B6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 xml:space="preserve"> quasi-endowment entitled </w:t>
      </w:r>
      <w:r w:rsidR="00905292" w:rsidRPr="00BF0B64">
        <w:rPr>
          <w:rFonts w:ascii="Times New Roman" w:eastAsia="Times New Roman" w:hAnsi="Times New Roman" w:cs="Times New Roman"/>
          <w:b/>
          <w:sz w:val="24"/>
          <w:szCs w:val="24"/>
        </w:rPr>
        <w:t>‘</w:t>
      </w:r>
      <w:r w:rsidR="006B6CB1" w:rsidRPr="00BF0B64">
        <w:rPr>
          <w:rFonts w:ascii="Times New Roman" w:hAnsi="Times New Roman" w:cs="Times New Roman"/>
          <w:b/>
          <w:bCs/>
          <w:sz w:val="24"/>
          <w:szCs w:val="24"/>
        </w:rPr>
        <w:t xml:space="preserve">Tarleton </w:t>
      </w:r>
      <w:r w:rsidR="00002299" w:rsidRPr="00BF0B64">
        <w:rPr>
          <w:rFonts w:ascii="Times New Roman" w:hAnsi="Times New Roman" w:cs="Times New Roman"/>
          <w:b/>
          <w:bCs/>
          <w:sz w:val="24"/>
          <w:szCs w:val="24"/>
        </w:rPr>
        <w:t>Student Government Association</w:t>
      </w:r>
      <w:r w:rsidR="006B6CB1" w:rsidRPr="00BF0B64">
        <w:rPr>
          <w:rFonts w:ascii="Times New Roman" w:hAnsi="Times New Roman" w:cs="Times New Roman"/>
          <w:b/>
          <w:bCs/>
          <w:sz w:val="24"/>
          <w:szCs w:val="24"/>
        </w:rPr>
        <w:t xml:space="preserve"> Scholarship Quasi-Endowment</w:t>
      </w:r>
      <w:r w:rsidR="00002299" w:rsidRPr="00BF0B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5292" w:rsidRPr="00BF0B6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2B45AB" w:rsidRPr="00BF0B64">
        <w:rPr>
          <w:rFonts w:ascii="Times New Roman" w:hAnsi="Times New Roman" w:cs="Times New Roman"/>
          <w:b/>
          <w:bCs/>
          <w:sz w:val="24"/>
          <w:szCs w:val="24"/>
        </w:rPr>
        <w:t xml:space="preserve">  Upon Tarleton’s initial $25,000 investment, Tarleton’s Student Government Association (SGA) </w:t>
      </w:r>
      <w:r w:rsidR="002B45AB" w:rsidRPr="00BF0B64">
        <w:rPr>
          <w:rFonts w:ascii="Times New Roman" w:hAnsi="Times New Roman" w:cs="Times New Roman"/>
          <w:b/>
          <w:sz w:val="24"/>
          <w:szCs w:val="24"/>
        </w:rPr>
        <w:t>will add to the endowment through fundraising campaigns.  The earnings from the quasi-endowment will be used to provide scholarships for students enrolled at Tarleton who also hold SGA positions.”</w:t>
      </w:r>
    </w:p>
    <w:p w14:paraId="48CB6B49" w14:textId="72404E8C" w:rsidR="006B6CB1" w:rsidRPr="00BF0B64" w:rsidRDefault="002B45AB" w:rsidP="002B45AB">
      <w:pPr>
        <w:tabs>
          <w:tab w:val="left" w:pos="1440"/>
        </w:tabs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B6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EDFA9E2" w14:textId="69B4403E" w:rsidR="00254282" w:rsidRPr="00BF0B64" w:rsidRDefault="00254282" w:rsidP="00254282">
      <w:pPr>
        <w:ind w:left="720" w:right="720" w:firstLine="3600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ab/>
        <w:t>Respectfully submitted,</w:t>
      </w:r>
    </w:p>
    <w:p w14:paraId="25851F31" w14:textId="50EDC9F2" w:rsidR="00254282" w:rsidRPr="00BF0B64" w:rsidRDefault="00254282" w:rsidP="00254282">
      <w:pPr>
        <w:ind w:left="720" w:right="720" w:firstLine="3600"/>
        <w:rPr>
          <w:rFonts w:ascii="Times New Roman" w:eastAsia="Times New Roman" w:hAnsi="Times New Roman" w:cs="Times New Roman"/>
          <w:sz w:val="24"/>
          <w:szCs w:val="24"/>
        </w:rPr>
      </w:pPr>
    </w:p>
    <w:p w14:paraId="7F0A5757" w14:textId="77777777" w:rsidR="006B6CB1" w:rsidRPr="00BF0B64" w:rsidRDefault="006B6CB1" w:rsidP="00254282">
      <w:pPr>
        <w:ind w:left="720" w:right="720" w:firstLine="3600"/>
        <w:rPr>
          <w:rFonts w:ascii="Times New Roman" w:eastAsia="Times New Roman" w:hAnsi="Times New Roman" w:cs="Times New Roman"/>
          <w:sz w:val="24"/>
          <w:szCs w:val="24"/>
        </w:rPr>
      </w:pPr>
    </w:p>
    <w:p w14:paraId="4AC59BD1" w14:textId="77777777" w:rsidR="00254282" w:rsidRPr="00BF0B64" w:rsidRDefault="00254282" w:rsidP="00254282">
      <w:pPr>
        <w:ind w:left="720" w:right="720" w:firstLine="3600"/>
        <w:rPr>
          <w:rFonts w:ascii="Times New Roman" w:eastAsia="Times New Roman" w:hAnsi="Times New Roman" w:cs="Times New Roman"/>
          <w:sz w:val="24"/>
          <w:szCs w:val="24"/>
        </w:rPr>
      </w:pPr>
    </w:p>
    <w:p w14:paraId="19F77A78" w14:textId="067695B7" w:rsidR="00254282" w:rsidRPr="00BF0B64" w:rsidRDefault="00254282" w:rsidP="00254282">
      <w:pPr>
        <w:ind w:left="720" w:right="720" w:firstLine="36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="006B6CB1" w:rsidRPr="00BF0B64">
        <w:rPr>
          <w:rFonts w:ascii="Times New Roman" w:eastAsia="Times New Roman" w:hAnsi="Times New Roman" w:cs="Times New Roman"/>
          <w:sz w:val="24"/>
          <w:szCs w:val="24"/>
        </w:rPr>
        <w:t>Dr. James Hurley</w:t>
      </w:r>
    </w:p>
    <w:p w14:paraId="46220364" w14:textId="77777777" w:rsidR="00254282" w:rsidRPr="00BF0B64" w:rsidRDefault="00254282" w:rsidP="00254282">
      <w:pPr>
        <w:ind w:left="4320" w:right="720"/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</w:t>
      </w:r>
    </w:p>
    <w:p w14:paraId="21E8FD34" w14:textId="77777777" w:rsidR="00254282" w:rsidRPr="00BF0B64" w:rsidRDefault="00254282" w:rsidP="00254282">
      <w:pPr>
        <w:ind w:left="432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246809F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1073C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</w:t>
      </w:r>
      <w:proofErr w:type="gramStart"/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>Recommended: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proofErr w:type="gramEnd"/>
      <w:r w:rsidRPr="00BF0B64">
        <w:rPr>
          <w:rFonts w:ascii="Times New Roman" w:eastAsia="Times New Roman" w:hAnsi="Times New Roman" w:cs="Times New Roman"/>
          <w:b/>
          <w:sz w:val="24"/>
          <w:szCs w:val="24"/>
        </w:rPr>
        <w:t xml:space="preserve"> for Legal Sufficiency:</w:t>
      </w:r>
    </w:p>
    <w:p w14:paraId="393F80D6" w14:textId="431168B5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E5BC5" w14:textId="7CFF3503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38016" w14:textId="18AE6451" w:rsidR="00254282" w:rsidRPr="00BF0B64" w:rsidRDefault="00254282" w:rsidP="00254282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850"/>
          <w:tab w:val="left" w:pos="6480"/>
          <w:tab w:val="left" w:pos="72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65BEEE" w14:textId="77777777" w:rsidR="00254282" w:rsidRPr="00BF0B64" w:rsidRDefault="00254282" w:rsidP="00254282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 xml:space="preserve">John Sharp 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  <w:t xml:space="preserve">Ray Bonilla </w:t>
      </w:r>
    </w:p>
    <w:p w14:paraId="2F5AA2E1" w14:textId="77777777" w:rsidR="00254282" w:rsidRPr="00BF0B64" w:rsidRDefault="00254282" w:rsidP="00254282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Chancellor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  <w:t>General Counsel</w:t>
      </w:r>
    </w:p>
    <w:p w14:paraId="4327533A" w14:textId="0DEACDF6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0A878" w14:textId="716012F9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BD99C" w14:textId="1EAE9570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182397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 xml:space="preserve">Billy Hamilton 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1A439B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 xml:space="preserve">Deputy Chancellor and </w:t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A04C6D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</w:p>
    <w:p w14:paraId="54A0D780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83B8B" w14:textId="03EC008E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910881" w14:textId="20A9F7EF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F0B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0021DE" w14:textId="77777777" w:rsidR="00254282" w:rsidRPr="00BF0B64" w:rsidRDefault="00254282" w:rsidP="00254282">
      <w:pPr>
        <w:rPr>
          <w:rFonts w:ascii="Times New Roman" w:eastAsia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Maria L. Robinson</w:t>
      </w:r>
    </w:p>
    <w:p w14:paraId="2F2015CB" w14:textId="77777777" w:rsidR="00254282" w:rsidRPr="00BF0B64" w:rsidRDefault="00254282" w:rsidP="00254282">
      <w:pPr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eastAsia="Times New Roman" w:hAnsi="Times New Roman" w:cs="Times New Roman"/>
          <w:sz w:val="24"/>
          <w:szCs w:val="24"/>
        </w:rPr>
        <w:t>Chief Investment Officer and Treasurer</w:t>
      </w:r>
    </w:p>
    <w:p w14:paraId="7CF0E5E8" w14:textId="77777777" w:rsidR="00254282" w:rsidRDefault="00254282" w:rsidP="003F2C38">
      <w:pPr>
        <w:rPr>
          <w:rFonts w:ascii="Times New Roman" w:hAnsi="Times New Roman" w:cs="Times New Roman"/>
          <w:b/>
          <w:bCs/>
        </w:rPr>
      </w:pPr>
    </w:p>
    <w:p w14:paraId="40B0FB54" w14:textId="77777777" w:rsidR="00254282" w:rsidRDefault="00254282" w:rsidP="003F2C38">
      <w:pPr>
        <w:rPr>
          <w:rFonts w:ascii="Times New Roman" w:hAnsi="Times New Roman" w:cs="Times New Roman"/>
          <w:b/>
          <w:bCs/>
        </w:rPr>
      </w:pPr>
    </w:p>
    <w:sectPr w:rsidR="00254282" w:rsidSect="0090529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D13E16"/>
    <w:multiLevelType w:val="hybridMultilevel"/>
    <w:tmpl w:val="0C4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D6DD3"/>
    <w:multiLevelType w:val="hybridMultilevel"/>
    <w:tmpl w:val="9CCA6CF2"/>
    <w:lvl w:ilvl="0" w:tplc="0A8AAD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580597"/>
    <w:multiLevelType w:val="hybridMultilevel"/>
    <w:tmpl w:val="3882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7"/>
    <w:rsid w:val="00002299"/>
    <w:rsid w:val="000177E8"/>
    <w:rsid w:val="00071611"/>
    <w:rsid w:val="000A2FF7"/>
    <w:rsid w:val="00185671"/>
    <w:rsid w:val="0020702B"/>
    <w:rsid w:val="00221288"/>
    <w:rsid w:val="00254282"/>
    <w:rsid w:val="00263E43"/>
    <w:rsid w:val="002762C3"/>
    <w:rsid w:val="002B45AB"/>
    <w:rsid w:val="002C7073"/>
    <w:rsid w:val="003F2C38"/>
    <w:rsid w:val="0040324A"/>
    <w:rsid w:val="004166A4"/>
    <w:rsid w:val="004E2530"/>
    <w:rsid w:val="0057082B"/>
    <w:rsid w:val="00636957"/>
    <w:rsid w:val="00645252"/>
    <w:rsid w:val="0069153E"/>
    <w:rsid w:val="006B6CB1"/>
    <w:rsid w:val="006D3D74"/>
    <w:rsid w:val="00714EEB"/>
    <w:rsid w:val="007F27AD"/>
    <w:rsid w:val="007F4FFC"/>
    <w:rsid w:val="00905292"/>
    <w:rsid w:val="009E3B2A"/>
    <w:rsid w:val="00A444ED"/>
    <w:rsid w:val="00A65FBD"/>
    <w:rsid w:val="00A9204E"/>
    <w:rsid w:val="00B82AA4"/>
    <w:rsid w:val="00B92DD3"/>
    <w:rsid w:val="00BF0B64"/>
    <w:rsid w:val="00C07A83"/>
    <w:rsid w:val="00C40204"/>
    <w:rsid w:val="00C750BA"/>
    <w:rsid w:val="00C90378"/>
    <w:rsid w:val="00CF4491"/>
    <w:rsid w:val="00D657B1"/>
    <w:rsid w:val="00DE7426"/>
    <w:rsid w:val="00E250A8"/>
    <w:rsid w:val="00E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BED4"/>
  <w15:chartTrackingRefBased/>
  <w15:docId w15:val="{3F4FD8C9-E43D-46DC-8E1A-92406DA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F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0A2FF7"/>
    <w:pPr>
      <w:ind w:left="720"/>
      <w:contextualSpacing/>
    </w:pPr>
  </w:style>
  <w:style w:type="paragraph" w:styleId="Revision">
    <w:name w:val="Revision"/>
    <w:hidden/>
    <w:uiPriority w:val="99"/>
    <w:semiHidden/>
    <w:rsid w:val="004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y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Stacy Flores</cp:lastModifiedBy>
  <cp:revision>2</cp:revision>
  <dcterms:created xsi:type="dcterms:W3CDTF">2021-11-17T21:09:00Z</dcterms:created>
  <dcterms:modified xsi:type="dcterms:W3CDTF">2021-11-17T21:09:00Z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